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D87D9E" w14:textId="1B7890E8" w:rsidR="00911A1D" w:rsidRPr="00D55D4F" w:rsidRDefault="00911A1D" w:rsidP="00D55D4F">
      <w:pPr>
        <w:snapToGrid w:val="0"/>
        <w:jc w:val="right"/>
        <w:rPr>
          <w:sz w:val="22"/>
          <w:szCs w:val="24"/>
        </w:rPr>
      </w:pPr>
      <w:r w:rsidRPr="00D55D4F">
        <w:rPr>
          <w:rFonts w:hint="eastAsia"/>
          <w:sz w:val="22"/>
          <w:szCs w:val="24"/>
        </w:rPr>
        <w:t>2025年５月吉日</w:t>
      </w:r>
    </w:p>
    <w:p w14:paraId="72AC5AE1" w14:textId="6CD6CFD9" w:rsidR="00484B32" w:rsidRPr="00D55D4F" w:rsidRDefault="00911A1D" w:rsidP="00D55D4F">
      <w:pPr>
        <w:snapToGrid w:val="0"/>
        <w:rPr>
          <w:sz w:val="22"/>
          <w:szCs w:val="24"/>
        </w:rPr>
      </w:pPr>
      <w:r w:rsidRPr="00D55D4F">
        <w:rPr>
          <w:rFonts w:hint="eastAsia"/>
          <w:sz w:val="22"/>
          <w:szCs w:val="24"/>
        </w:rPr>
        <w:t>自治会</w:t>
      </w:r>
      <w:r w:rsidR="001F5373">
        <w:rPr>
          <w:rFonts w:hint="eastAsia"/>
          <w:sz w:val="22"/>
          <w:szCs w:val="24"/>
        </w:rPr>
        <w:t>委員</w:t>
      </w:r>
      <w:r w:rsidRPr="00D55D4F">
        <w:rPr>
          <w:rFonts w:hint="eastAsia"/>
          <w:sz w:val="22"/>
          <w:szCs w:val="24"/>
        </w:rPr>
        <w:t>各位</w:t>
      </w:r>
    </w:p>
    <w:p w14:paraId="0D72537A" w14:textId="77777777" w:rsidR="00911A1D" w:rsidRPr="00D55D4F" w:rsidRDefault="00911A1D" w:rsidP="00D55D4F">
      <w:pPr>
        <w:snapToGrid w:val="0"/>
        <w:rPr>
          <w:sz w:val="22"/>
          <w:szCs w:val="24"/>
        </w:rPr>
      </w:pPr>
    </w:p>
    <w:p w14:paraId="0ADF890A" w14:textId="3A08D603" w:rsidR="00911A1D" w:rsidRPr="00D55D4F" w:rsidRDefault="00335DAB" w:rsidP="00D55D4F">
      <w:pPr>
        <w:snapToGrid w:val="0"/>
        <w:jc w:val="right"/>
        <w:rPr>
          <w:sz w:val="22"/>
          <w:szCs w:val="24"/>
        </w:rPr>
      </w:pPr>
      <w:r>
        <w:rPr>
          <w:rFonts w:hint="eastAsia"/>
          <w:sz w:val="22"/>
          <w:szCs w:val="24"/>
        </w:rPr>
        <w:t>堀川</w:t>
      </w:r>
      <w:r w:rsidR="00911A1D" w:rsidRPr="00D55D4F">
        <w:rPr>
          <w:rFonts w:hint="eastAsia"/>
          <w:sz w:val="22"/>
          <w:szCs w:val="24"/>
        </w:rPr>
        <w:t>町中央自治会</w:t>
      </w:r>
    </w:p>
    <w:p w14:paraId="672D952E" w14:textId="7421190D" w:rsidR="00911A1D" w:rsidRPr="00D55D4F" w:rsidRDefault="00911A1D" w:rsidP="00D55D4F">
      <w:pPr>
        <w:snapToGrid w:val="0"/>
        <w:jc w:val="right"/>
        <w:rPr>
          <w:sz w:val="22"/>
          <w:szCs w:val="24"/>
        </w:rPr>
      </w:pPr>
      <w:r w:rsidRPr="00D55D4F">
        <w:rPr>
          <w:rFonts w:hint="eastAsia"/>
          <w:sz w:val="22"/>
          <w:szCs w:val="24"/>
        </w:rPr>
        <w:t>会長</w:t>
      </w:r>
      <w:r w:rsidR="00D55D4F">
        <w:rPr>
          <w:rFonts w:hint="eastAsia"/>
          <w:sz w:val="22"/>
          <w:szCs w:val="24"/>
        </w:rPr>
        <w:t xml:space="preserve"> </w:t>
      </w:r>
      <w:r w:rsidRPr="00D55D4F">
        <w:rPr>
          <w:rFonts w:hint="eastAsia"/>
          <w:sz w:val="22"/>
          <w:szCs w:val="24"/>
        </w:rPr>
        <w:t>斎藤 佳奈恵</w:t>
      </w:r>
    </w:p>
    <w:p w14:paraId="58554031" w14:textId="77777777" w:rsidR="00911A1D" w:rsidRDefault="00911A1D" w:rsidP="00D55D4F">
      <w:pPr>
        <w:snapToGrid w:val="0"/>
        <w:rPr>
          <w:sz w:val="22"/>
          <w:szCs w:val="24"/>
        </w:rPr>
      </w:pPr>
    </w:p>
    <w:p w14:paraId="5C756E66" w14:textId="013C2A7D" w:rsidR="00473C37" w:rsidRPr="00A73C75" w:rsidRDefault="00473C37" w:rsidP="00D55D4F">
      <w:pPr>
        <w:snapToGrid w:val="0"/>
        <w:rPr>
          <w:color w:val="275317" w:themeColor="accent6" w:themeShade="80"/>
          <w:sz w:val="22"/>
          <w:szCs w:val="24"/>
        </w:rPr>
      </w:pPr>
      <w:r w:rsidRPr="00A73C75">
        <w:rPr>
          <w:rFonts w:hint="eastAsia"/>
          <w:noProof/>
          <w:color w:val="275317" w:themeColor="accent6" w:themeShade="80"/>
          <w:sz w:val="22"/>
          <w:szCs w:val="24"/>
        </w:rPr>
        <mc:AlternateContent>
          <mc:Choice Requires="wps">
            <w:drawing>
              <wp:anchor distT="0" distB="0" distL="114300" distR="114300" simplePos="0" relativeHeight="251661312" behindDoc="0" locked="0" layoutInCell="1" allowOverlap="1" wp14:anchorId="687A4419" wp14:editId="6EE5E714">
                <wp:simplePos x="0" y="0"/>
                <wp:positionH relativeFrom="column">
                  <wp:posOffset>33655</wp:posOffset>
                </wp:positionH>
                <wp:positionV relativeFrom="paragraph">
                  <wp:posOffset>223520</wp:posOffset>
                </wp:positionV>
                <wp:extent cx="5400675" cy="0"/>
                <wp:effectExtent l="0" t="0" r="0" b="0"/>
                <wp:wrapNone/>
                <wp:docPr id="431388346" name="直線コネクタ 1"/>
                <wp:cNvGraphicFramePr/>
                <a:graphic xmlns:a="http://schemas.openxmlformats.org/drawingml/2006/main">
                  <a:graphicData uri="http://schemas.microsoft.com/office/word/2010/wordprocessingShape">
                    <wps:wsp>
                      <wps:cNvCnPr/>
                      <wps:spPr>
                        <a:xfrm>
                          <a:off x="0" y="0"/>
                          <a:ext cx="5400675" cy="0"/>
                        </a:xfrm>
                        <a:prstGeom prst="line">
                          <a:avLst/>
                        </a:prstGeom>
                        <a:ln w="19050">
                          <a:solidFill>
                            <a:schemeClr val="tx1">
                              <a:lumMod val="50000"/>
                              <a:lumOff val="5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066CAD" id="直線コネクタ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65pt,17.6pt" to="427.9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xez4AEAADMEAAAOAAAAZHJzL2Uyb0RvYy54bWysU02P2yAQvVfqf0DcGzurph9WnD1stL30&#10;Y9VtfwCLIUYCBjFsnPz7DpA4zfbUqj5ge5j3Zt5jWN8enGV7FdGA7/ly0XKmvITB+F3Pf/64f/OB&#10;M0zCD8KCVz0/KuS3m9ev1lPo1A2MYAcVGZF47KbQ8zGl0DUNylE5gQsIytOmhuhEot+4a4YoJmJ3&#10;trlp23fNBHEIEaRCpOi2bvJN4ddayfRNa1SJ2Z5Tb6mssaxPeW02a9Htogijkac2xD904YTxVHSm&#10;2ook2HM0f1A5IyMg6LSQ4BrQ2khVNJCaZftCzeMogipayBwMs034/2jl1/2df4hkwxSww/AQs4qD&#10;ji6/qT92KGYdZ7PUITFJwdVbsv/9ijN53msuwBAxfVLgWP7ouTU+6xCd2H/GRMUo9ZySw9aziabn&#10;Y7tqSxqCNcO9sTZvlllQdzayvaBTTIdlybHP7gsMNbZq6alnSWE68RdhKjezlOJXBXInW4FjBeER&#10;t5AyGaGsp9fFmfKVjlbVpr8rzcxAXtSO5hKVSEipfFrOTJSdYZpkzcCT3DztF4XXwFN+hqoy0H8D&#10;nhGlMvg0g53xEKvZ19Wzv1W8rvlnB6rubMETDMcyM8Uamszi1ekW5dH//b/AL3d98wsAAP//AwBQ&#10;SwMEFAAGAAgAAAAhAB/SYfTbAAAABwEAAA8AAABkcnMvZG93bnJldi54bWxMj0FLw0AQhe+C/2EZ&#10;wZvd2BIpaTalKDkIgqQWvU6z0ySYnY3ZbZv+e0c86PHNe7z3Tb6eXK9ONIbOs4H7WQKKuPa248bA&#10;7q28W4IKEdli75kMXCjAuri+yjGz/swVnbaxUVLCIUMDbYxDpnWoW3IYZn4gFu/gR4dR5NhoO+JZ&#10;yl2v50nyoB12LAstDvTYUv25PToD77Gsnnf1U+VfNy8Xwg/0tvwy5vZm2qxARZriXxh+8AUdCmHa&#10;+yPboHoD6UKCBhbpHJTYyzSVT/a/B13k+j9/8Q0AAP//AwBQSwECLQAUAAYACAAAACEAtoM4kv4A&#10;AADhAQAAEwAAAAAAAAAAAAAAAAAAAAAAW0NvbnRlbnRfVHlwZXNdLnhtbFBLAQItABQABgAIAAAA&#10;IQA4/SH/1gAAAJQBAAALAAAAAAAAAAAAAAAAAC8BAABfcmVscy8ucmVsc1BLAQItABQABgAIAAAA&#10;IQCt2xez4AEAADMEAAAOAAAAAAAAAAAAAAAAAC4CAABkcnMvZTJvRG9jLnhtbFBLAQItABQABgAI&#10;AAAAIQAf0mH02wAAAAcBAAAPAAAAAAAAAAAAAAAAADoEAABkcnMvZG93bnJldi54bWxQSwUGAAAA&#10;AAQABADzAAAAQgUAAAAA&#10;" strokecolor="gray [1629]" strokeweight="1.5pt">
                <v:stroke dashstyle="1 1" joinstyle="miter"/>
              </v:line>
            </w:pict>
          </mc:Fallback>
        </mc:AlternateContent>
      </w:r>
    </w:p>
    <w:p w14:paraId="0037A0FB" w14:textId="26BC7E3D" w:rsidR="00911A1D" w:rsidRPr="00F01D7C" w:rsidRDefault="001F5373" w:rsidP="00F136BD">
      <w:pPr>
        <w:jc w:val="center"/>
        <w:rPr>
          <w:b/>
          <w:bCs/>
          <w:color w:val="275317" w:themeColor="accent6" w:themeShade="80"/>
          <w:sz w:val="36"/>
          <w:szCs w:val="36"/>
        </w:rPr>
      </w:pPr>
      <w:r w:rsidRPr="00F01D7C">
        <w:rPr>
          <w:rFonts w:hint="eastAsia"/>
          <w:b/>
          <w:bCs/>
          <w:color w:val="275317" w:themeColor="accent6" w:themeShade="80"/>
          <w:spacing w:val="13"/>
          <w:kern w:val="0"/>
          <w:sz w:val="36"/>
          <w:szCs w:val="36"/>
          <w:fitText w:val="5600" w:id="-870560512"/>
        </w:rPr>
        <w:t xml:space="preserve">第1回 </w:t>
      </w:r>
      <w:r w:rsidR="00814DCE" w:rsidRPr="00F01D7C">
        <w:rPr>
          <w:rFonts w:hint="eastAsia"/>
          <w:b/>
          <w:bCs/>
          <w:color w:val="275317" w:themeColor="accent6" w:themeShade="80"/>
          <w:spacing w:val="13"/>
          <w:kern w:val="0"/>
          <w:sz w:val="36"/>
          <w:szCs w:val="36"/>
          <w:fitText w:val="5600" w:id="-870560512"/>
        </w:rPr>
        <w:t>合同</w:t>
      </w:r>
      <w:r w:rsidRPr="00F01D7C">
        <w:rPr>
          <w:rFonts w:hint="eastAsia"/>
          <w:b/>
          <w:bCs/>
          <w:color w:val="275317" w:themeColor="accent6" w:themeShade="80"/>
          <w:spacing w:val="13"/>
          <w:kern w:val="0"/>
          <w:sz w:val="36"/>
          <w:szCs w:val="36"/>
          <w:fitText w:val="5600" w:id="-870560512"/>
        </w:rPr>
        <w:t>委員会</w:t>
      </w:r>
      <w:r w:rsidR="00814DCE" w:rsidRPr="00F01D7C">
        <w:rPr>
          <w:rFonts w:hint="eastAsia"/>
          <w:b/>
          <w:bCs/>
          <w:color w:val="275317" w:themeColor="accent6" w:themeShade="80"/>
          <w:spacing w:val="13"/>
          <w:kern w:val="0"/>
          <w:sz w:val="36"/>
          <w:szCs w:val="36"/>
          <w:fitText w:val="5600" w:id="-870560512"/>
        </w:rPr>
        <w:t>開催</w:t>
      </w:r>
      <w:r w:rsidR="00911A1D" w:rsidRPr="00F01D7C">
        <w:rPr>
          <w:rFonts w:hint="eastAsia"/>
          <w:b/>
          <w:bCs/>
          <w:color w:val="275317" w:themeColor="accent6" w:themeShade="80"/>
          <w:spacing w:val="13"/>
          <w:kern w:val="0"/>
          <w:sz w:val="36"/>
          <w:szCs w:val="36"/>
          <w:fitText w:val="5600" w:id="-870560512"/>
        </w:rPr>
        <w:t>のご案</w:t>
      </w:r>
      <w:r w:rsidR="00911A1D" w:rsidRPr="00F01D7C">
        <w:rPr>
          <w:rFonts w:hint="eastAsia"/>
          <w:b/>
          <w:bCs/>
          <w:color w:val="275317" w:themeColor="accent6" w:themeShade="80"/>
          <w:kern w:val="0"/>
          <w:sz w:val="36"/>
          <w:szCs w:val="36"/>
          <w:fitText w:val="5600" w:id="-870560512"/>
        </w:rPr>
        <w:t>内</w:t>
      </w:r>
    </w:p>
    <w:p w14:paraId="56EA17D2" w14:textId="2AE41CD2" w:rsidR="00911A1D" w:rsidRPr="00A73C75" w:rsidRDefault="00473C37" w:rsidP="00D55D4F">
      <w:pPr>
        <w:snapToGrid w:val="0"/>
        <w:rPr>
          <w:color w:val="275317" w:themeColor="accent6" w:themeShade="80"/>
          <w:sz w:val="22"/>
          <w:szCs w:val="24"/>
        </w:rPr>
      </w:pPr>
      <w:r w:rsidRPr="00A73C75">
        <w:rPr>
          <w:rFonts w:hint="eastAsia"/>
          <w:noProof/>
          <w:color w:val="275317" w:themeColor="accent6" w:themeShade="80"/>
          <w:sz w:val="22"/>
          <w:szCs w:val="24"/>
        </w:rPr>
        <mc:AlternateContent>
          <mc:Choice Requires="wps">
            <w:drawing>
              <wp:anchor distT="0" distB="0" distL="114300" distR="114300" simplePos="0" relativeHeight="251659264" behindDoc="0" locked="0" layoutInCell="1" allowOverlap="1" wp14:anchorId="58D8EE55" wp14:editId="7AF0193F">
                <wp:simplePos x="0" y="0"/>
                <wp:positionH relativeFrom="column">
                  <wp:posOffset>34290</wp:posOffset>
                </wp:positionH>
                <wp:positionV relativeFrom="paragraph">
                  <wp:posOffset>8890</wp:posOffset>
                </wp:positionV>
                <wp:extent cx="5400675" cy="0"/>
                <wp:effectExtent l="0" t="0" r="0" b="0"/>
                <wp:wrapNone/>
                <wp:docPr id="1588112438" name="直線コネクタ 1"/>
                <wp:cNvGraphicFramePr/>
                <a:graphic xmlns:a="http://schemas.openxmlformats.org/drawingml/2006/main">
                  <a:graphicData uri="http://schemas.microsoft.com/office/word/2010/wordprocessingShape">
                    <wps:wsp>
                      <wps:cNvCnPr/>
                      <wps:spPr>
                        <a:xfrm>
                          <a:off x="0" y="0"/>
                          <a:ext cx="5400675" cy="0"/>
                        </a:xfrm>
                        <a:prstGeom prst="line">
                          <a:avLst/>
                        </a:prstGeom>
                        <a:ln w="19050">
                          <a:solidFill>
                            <a:schemeClr val="tx1">
                              <a:lumMod val="95000"/>
                              <a:lumOff val="5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0BB6E2" id="直線コネクタ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7pt,.7pt" to="427.9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ZmE4gEAADIEAAAOAAAAZHJzL2Uyb0RvYy54bWysU02P0zAQvSPxHyzfadIVBTZquoetlgsf&#10;KxZ+gNcZN5b8JY+3af89Y7tNKZxAXGxnPO/NvOfJ+u5gDdtDRO1dz5eLljNw0g/a7Xr+4/vDmw+c&#10;YRJuEMY76PkRkN9tXr9aT6GDGz96M0BkROKwm0LPx5RC1zQoR7ACFz6Ao0vloxWJPuOuGaKYiN2a&#10;5qZt3zWTj0OIXgIiRbf1km8Kv1Ig01elEBIzPafeUlljWZ/z2mzWottFEUYtT22If+jCCu2o6Ey1&#10;FUmwl6j/oLJaRo9epYX0tvFKaQlFA6lZtr+peRpFgKKFzMEw24T/j1Z+2d+7x0g2TAE7DI8xqzio&#10;aPNO/bFDMes4mwWHxCQFV2/J/vcrzuT5rrkAQ8T0Ebxl+dBzo13WITqx/4SJilHqOSWHjWMTTc9t&#10;u2pLGnqjhwdtTL4sswD3JrK9oFdMh2XJMS/2sx9q7HbVtqe3pDC9eA2fo1RtJim1r/hzI1uBY8Xg&#10;Ebc+5bkglHG0XYwpp3Q0UHv+BorpgayoDc0lKpGQElxazkyUnWGKVM3Ak9o87BeB18BTfoZCmee/&#10;Ac+IUtm7NIOtdj5Wr6+rZ3ureFXzzw5U3dmCZz8cy8gUa2gwi1ennyhP/q/fBX751Tc/AQAA//8D&#10;AFBLAwQUAAYACAAAACEA0UQqZ9wAAAAFAQAADwAAAGRycy9kb3ducmV2LnhtbEyOQU/CQBCF7yb+&#10;h82YeDGyBSmB2i0hJnjSg0Ai3pbu0DZ0Z5vdhdZ/7+hFTpM37+W9L18OthUX9KFxpGA8SkAglc40&#10;VCnYbdePcxAhajK6dYQKvjHAsri9yXVmXE8feNnESnAJhUwrqGPsMilDWaPVYeQ6JPaOzlsdWfpK&#10;Gq97LretnCTJTFrdEC/UusOXGsvT5mwV9O++eXj7fJrsZ4v1V3J83Z+2ZqrU/d2wegYRcYj/YfjF&#10;Z3QomOngzmSCaBWkUw7ymw+78zRdgDj8aVnk8pq++AEAAP//AwBQSwECLQAUAAYACAAAACEAtoM4&#10;kv4AAADhAQAAEwAAAAAAAAAAAAAAAAAAAAAAW0NvbnRlbnRfVHlwZXNdLnhtbFBLAQItABQABgAI&#10;AAAAIQA4/SH/1gAAAJQBAAALAAAAAAAAAAAAAAAAAC8BAABfcmVscy8ucmVsc1BLAQItABQABgAI&#10;AAAAIQCpoZmE4gEAADIEAAAOAAAAAAAAAAAAAAAAAC4CAABkcnMvZTJvRG9jLnhtbFBLAQItABQA&#10;BgAIAAAAIQDRRCpn3AAAAAUBAAAPAAAAAAAAAAAAAAAAADwEAABkcnMvZG93bnJldi54bWxQSwUG&#10;AAAAAAQABADzAAAARQUAAAAA&#10;" strokecolor="#0d0d0d [3069]" strokeweight="1.5pt">
                <v:stroke dashstyle="1 1" joinstyle="miter"/>
              </v:line>
            </w:pict>
          </mc:Fallback>
        </mc:AlternateContent>
      </w:r>
    </w:p>
    <w:p w14:paraId="37B8DBC2" w14:textId="77777777" w:rsidR="00473C37" w:rsidRDefault="00473C37" w:rsidP="00D55D4F">
      <w:pPr>
        <w:snapToGrid w:val="0"/>
        <w:ind w:firstLineChars="100" w:firstLine="220"/>
        <w:rPr>
          <w:sz w:val="22"/>
          <w:szCs w:val="24"/>
        </w:rPr>
      </w:pPr>
    </w:p>
    <w:p w14:paraId="3665BE6C" w14:textId="046BD436" w:rsidR="00911A1D" w:rsidRPr="00D55D4F" w:rsidRDefault="00911A1D" w:rsidP="00D55D4F">
      <w:pPr>
        <w:snapToGrid w:val="0"/>
        <w:ind w:firstLineChars="100" w:firstLine="220"/>
        <w:rPr>
          <w:sz w:val="22"/>
          <w:szCs w:val="24"/>
        </w:rPr>
      </w:pPr>
      <w:r w:rsidRPr="00D55D4F">
        <w:rPr>
          <w:rFonts w:hint="eastAsia"/>
          <w:sz w:val="22"/>
          <w:szCs w:val="24"/>
        </w:rPr>
        <w:t>薫風の候、会員ならびにご家族様にはますます御健勝のこととお慶び申し上げます。日頃より自治会活動にご理解とご尽力を賜り厚く御礼申し上げます。</w:t>
      </w:r>
    </w:p>
    <w:p w14:paraId="1984B75F" w14:textId="2165804E" w:rsidR="00911A1D" w:rsidRPr="00D55D4F" w:rsidRDefault="00911A1D" w:rsidP="00A73C75">
      <w:pPr>
        <w:snapToGrid w:val="0"/>
        <w:ind w:leftChars="50" w:left="105" w:firstLineChars="50" w:firstLine="110"/>
        <w:rPr>
          <w:sz w:val="22"/>
          <w:szCs w:val="24"/>
        </w:rPr>
      </w:pPr>
      <w:r w:rsidRPr="00D55D4F">
        <w:rPr>
          <w:rFonts w:hint="eastAsia"/>
          <w:sz w:val="22"/>
          <w:szCs w:val="24"/>
        </w:rPr>
        <w:t>さて、</w:t>
      </w:r>
      <w:r w:rsidR="00814DCE">
        <w:rPr>
          <w:rFonts w:hint="eastAsia"/>
          <w:sz w:val="22"/>
          <w:szCs w:val="24"/>
        </w:rPr>
        <w:t>先の総会において、本部役員のほか、各委員会の委員及び委員長が</w:t>
      </w:r>
      <w:r w:rsidR="00A73C75">
        <w:rPr>
          <w:rFonts w:hint="eastAsia"/>
          <w:sz w:val="22"/>
          <w:szCs w:val="24"/>
        </w:rPr>
        <w:t>決まりました</w:t>
      </w:r>
      <w:r w:rsidR="00814DCE">
        <w:rPr>
          <w:rFonts w:hint="eastAsia"/>
          <w:sz w:val="22"/>
          <w:szCs w:val="24"/>
        </w:rPr>
        <w:t>。</w:t>
      </w:r>
      <w:r w:rsidR="006B33E3">
        <w:rPr>
          <w:rFonts w:hint="eastAsia"/>
          <w:sz w:val="22"/>
          <w:szCs w:val="24"/>
        </w:rPr>
        <w:t>本年度</w:t>
      </w:r>
      <w:r w:rsidR="001F5373">
        <w:rPr>
          <w:rFonts w:hint="eastAsia"/>
          <w:sz w:val="22"/>
          <w:szCs w:val="24"/>
        </w:rPr>
        <w:t>最初の</w:t>
      </w:r>
      <w:r w:rsidR="00814DCE">
        <w:rPr>
          <w:rFonts w:hint="eastAsia"/>
          <w:sz w:val="22"/>
          <w:szCs w:val="24"/>
        </w:rPr>
        <w:t>合同委員会</w:t>
      </w:r>
      <w:r w:rsidRPr="00D55D4F">
        <w:rPr>
          <w:rFonts w:hint="eastAsia"/>
          <w:sz w:val="22"/>
          <w:szCs w:val="24"/>
        </w:rPr>
        <w:t>を</w:t>
      </w:r>
      <w:r w:rsidR="00814DCE">
        <w:rPr>
          <w:rFonts w:hint="eastAsia"/>
          <w:sz w:val="22"/>
          <w:szCs w:val="24"/>
        </w:rPr>
        <w:t>下記のとおり</w:t>
      </w:r>
      <w:r w:rsidRPr="00D55D4F">
        <w:rPr>
          <w:rFonts w:hint="eastAsia"/>
          <w:sz w:val="22"/>
          <w:szCs w:val="24"/>
        </w:rPr>
        <w:t>開催いたします</w:t>
      </w:r>
      <w:r w:rsidR="00814DCE">
        <w:rPr>
          <w:rFonts w:hint="eastAsia"/>
          <w:sz w:val="22"/>
          <w:szCs w:val="24"/>
        </w:rPr>
        <w:t>。役員及び各委員の皆様、</w:t>
      </w:r>
      <w:r w:rsidRPr="00D55D4F">
        <w:rPr>
          <w:rFonts w:hint="eastAsia"/>
          <w:sz w:val="22"/>
          <w:szCs w:val="24"/>
        </w:rPr>
        <w:t>万事お繰り合わせの上、ご出席くださいますよう</w:t>
      </w:r>
      <w:r w:rsidR="00814DCE">
        <w:rPr>
          <w:rFonts w:hint="eastAsia"/>
          <w:sz w:val="22"/>
          <w:szCs w:val="24"/>
        </w:rPr>
        <w:t>お願い</w:t>
      </w:r>
      <w:r w:rsidRPr="00D55D4F">
        <w:rPr>
          <w:rFonts w:hint="eastAsia"/>
          <w:sz w:val="22"/>
          <w:szCs w:val="24"/>
        </w:rPr>
        <w:t>申し上げます。</w:t>
      </w:r>
    </w:p>
    <w:p w14:paraId="6883A8E1" w14:textId="77777777" w:rsidR="00D55D4F" w:rsidRPr="00D55D4F" w:rsidRDefault="00D55D4F" w:rsidP="00D55D4F">
      <w:pPr>
        <w:snapToGrid w:val="0"/>
        <w:rPr>
          <w:sz w:val="22"/>
          <w:szCs w:val="24"/>
        </w:rPr>
      </w:pPr>
    </w:p>
    <w:p w14:paraId="191BDF6D" w14:textId="77777777" w:rsidR="00911A1D" w:rsidRPr="00D55D4F" w:rsidRDefault="00911A1D" w:rsidP="00D55D4F">
      <w:pPr>
        <w:pStyle w:val="aa"/>
        <w:snapToGrid w:val="0"/>
        <w:rPr>
          <w:sz w:val="22"/>
          <w:szCs w:val="24"/>
        </w:rPr>
      </w:pPr>
      <w:r w:rsidRPr="00D55D4F">
        <w:rPr>
          <w:rFonts w:hint="eastAsia"/>
          <w:sz w:val="22"/>
          <w:szCs w:val="24"/>
        </w:rPr>
        <w:t>記</w:t>
      </w:r>
    </w:p>
    <w:p w14:paraId="5D57192F" w14:textId="42E548AB" w:rsidR="00911A1D" w:rsidRPr="009550F0" w:rsidRDefault="00F01D7C" w:rsidP="00042E4F">
      <w:pPr>
        <w:pStyle w:val="a9"/>
        <w:numPr>
          <w:ilvl w:val="0"/>
          <w:numId w:val="1"/>
        </w:numPr>
        <w:tabs>
          <w:tab w:val="left" w:pos="2100"/>
          <w:tab w:val="left" w:pos="2127"/>
          <w:tab w:val="left" w:pos="2730"/>
        </w:tabs>
        <w:snapToGrid w:val="0"/>
        <w:spacing w:before="240"/>
        <w:ind w:left="1009" w:hanging="442"/>
        <w:contextualSpacing w:val="0"/>
        <w:rPr>
          <w:sz w:val="24"/>
          <w:szCs w:val="28"/>
        </w:rPr>
      </w:pPr>
      <w:r>
        <w:rPr>
          <w:rFonts w:hint="eastAsia"/>
          <w:noProof/>
          <w:spacing w:val="120"/>
          <w:kern w:val="0"/>
          <w:sz w:val="24"/>
          <w:szCs w:val="28"/>
          <w:lang w:val="ja-JP"/>
        </w:rPr>
        <mc:AlternateContent>
          <mc:Choice Requires="wps">
            <w:drawing>
              <wp:anchor distT="0" distB="0" distL="114300" distR="114300" simplePos="0" relativeHeight="251662336" behindDoc="1" locked="0" layoutInCell="1" allowOverlap="1" wp14:anchorId="7121B2F7" wp14:editId="794EAE51">
                <wp:simplePos x="0" y="0"/>
                <wp:positionH relativeFrom="column">
                  <wp:posOffset>34290</wp:posOffset>
                </wp:positionH>
                <wp:positionV relativeFrom="paragraph">
                  <wp:posOffset>96520</wp:posOffset>
                </wp:positionV>
                <wp:extent cx="5343525" cy="2886075"/>
                <wp:effectExtent l="0" t="0" r="9525" b="9525"/>
                <wp:wrapNone/>
                <wp:docPr id="1977430596" name="四角形: メモ 3"/>
                <wp:cNvGraphicFramePr/>
                <a:graphic xmlns:a="http://schemas.openxmlformats.org/drawingml/2006/main">
                  <a:graphicData uri="http://schemas.microsoft.com/office/word/2010/wordprocessingShape">
                    <wps:wsp>
                      <wps:cNvSpPr/>
                      <wps:spPr>
                        <a:xfrm>
                          <a:off x="0" y="0"/>
                          <a:ext cx="5343525" cy="2886075"/>
                        </a:xfrm>
                        <a:prstGeom prst="foldedCorner">
                          <a:avLst/>
                        </a:prstGeom>
                        <a:solidFill>
                          <a:srgbClr val="E6FAE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65C2282"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四角形: メモ 3" o:spid="_x0000_s1026" type="#_x0000_t65" style="position:absolute;margin-left:2.7pt;margin-top:7.6pt;width:420.75pt;height:227.2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3l1iQIAAGgFAAAOAAAAZHJzL2Uyb0RvYy54bWysVMFu2zAMvQ/YPwi6L3bSJM2COkWQNsOA&#10;oi3WDj0rshQbkEVNUuJkXz9KcpyuHXYYdpFFkXwkn0leXR8aRfbCuhp0QYeDnBKhOZS13hb0+/P6&#10;04wS55kumQItCnoUjl4vPn64as1cjKACVQpLEES7eWsKWnlv5lnmeCUa5gZghEalBNswj6LdZqVl&#10;LaI3Khvl+TRrwZbGAhfO4etNUtJFxJdScP8gpROeqIJibj6eNp6bcGaLKzbfWmaqmndpsH/IomG1&#10;xqA91A3zjOxs/Q6qqbkFB9IPODQZSFlzEWvAaob5m2qeKmZErAXJcaanyf0/WH6/fzKPFmlojZs7&#10;vIYqDtI24Yv5kUMk69iTJQ6ecHycXIwvJqMJJRx1o9lsml9OAp3Z2d1Y578IaEi4FFSGn12uwGph&#10;I1lsf+d8cjmZhqgOVF2ua6WiYLeblbJkz/AP3k7Xy9tZF+U3M6WDsYbglhDDS3YuKt78UYlgp/Q3&#10;IUldYhmjmEnsN9HHYZwL7YdJVbFSpPDDSZ7HlsEae49YcQQMyBLj99gdQOjl99gpy84+uIrYrr1z&#10;/rfEknPvESOD9r1zU2tIHPd5phIUVtVFTvYnkhI1gaUNlMdHSyykYXGGr2v8f3fM+UdmcTpwjnDi&#10;/QMeUkFbUOhulFRgf/7pPdhj06KWkhanraDux45ZQYn6qrGdPw/H4zCeURhPLkco2NeazWuN3jUr&#10;wHYY4m4xPF6DvVenq7TQvOBiWIaoqGKaY+yCcm9PwsqnLYCrhYvlMprhSBrm7/ST4QE8sBr68vnw&#10;wqzpmthj/9/DaTLZ/E0PJ9vgqWG58yDr2OBnXju+cZxj43SrJ+yL13K0Oi/IxS8AAAD//wMAUEsD&#10;BBQABgAIAAAAIQCPonr03gAAAAgBAAAPAAAAZHJzL2Rvd25yZXYueG1sTI/BTsMwEETvlfgHa5G4&#10;tU5CW5IQpwIEPRRxoPABbrwkEfY6it02/XuWE5xWuzOafVNtJmfFCcfQe1KQLhIQSI03PbUKPj9e&#10;5jmIEDUZbT2hggsG2NRXs0qXxp/pHU/72AoOoVBqBV2MQyllaDp0Oiz8gMTalx+djryOrTSjPnO4&#10;szJLkrV0uif+0OkBnzpsvvdHpyA+b9PcZttXc5uk7W73+FYUl0Kpm+vp4R5ExCn+meEXn9GhZqaD&#10;P5IJwipYLdnI51UGguV8uS5AHBTwvANZV/J/gfoHAAD//wMAUEsBAi0AFAAGAAgAAAAhALaDOJL+&#10;AAAA4QEAABMAAAAAAAAAAAAAAAAAAAAAAFtDb250ZW50X1R5cGVzXS54bWxQSwECLQAUAAYACAAA&#10;ACEAOP0h/9YAAACUAQAACwAAAAAAAAAAAAAAAAAvAQAAX3JlbHMvLnJlbHNQSwECLQAUAAYACAAA&#10;ACEAyRt5dYkCAABoBQAADgAAAAAAAAAAAAAAAAAuAgAAZHJzL2Uyb0RvYy54bWxQSwECLQAUAAYA&#10;CAAAACEAj6J69N4AAAAIAQAADwAAAAAAAAAAAAAAAADjBAAAZHJzL2Rvd25yZXYueG1sUEsFBgAA&#10;AAAEAAQA8wAAAO4FAAAAAA==&#10;" adj="18000" fillcolor="#e6fae8" stroked="f" strokeweight="1pt">
                <v:stroke joinstyle="miter"/>
              </v:shape>
            </w:pict>
          </mc:Fallback>
        </mc:AlternateContent>
      </w:r>
      <w:r w:rsidR="00911A1D" w:rsidRPr="00042E4F">
        <w:rPr>
          <w:rFonts w:hint="eastAsia"/>
          <w:spacing w:val="120"/>
          <w:kern w:val="0"/>
          <w:sz w:val="24"/>
          <w:szCs w:val="28"/>
          <w:fitText w:val="720" w:id="-882645760"/>
        </w:rPr>
        <w:t>日</w:t>
      </w:r>
      <w:r w:rsidR="00911A1D" w:rsidRPr="00042E4F">
        <w:rPr>
          <w:rFonts w:hint="eastAsia"/>
          <w:kern w:val="0"/>
          <w:sz w:val="24"/>
          <w:szCs w:val="28"/>
          <w:fitText w:val="720" w:id="-882645760"/>
        </w:rPr>
        <w:t>時</w:t>
      </w:r>
      <w:r w:rsidR="00911A1D" w:rsidRPr="009550F0">
        <w:rPr>
          <w:rFonts w:hint="eastAsia"/>
          <w:sz w:val="24"/>
          <w:szCs w:val="28"/>
        </w:rPr>
        <w:t>：</w:t>
      </w:r>
      <w:r w:rsidR="00F136BD" w:rsidRPr="009550F0">
        <w:rPr>
          <w:sz w:val="24"/>
          <w:szCs w:val="28"/>
        </w:rPr>
        <w:tab/>
      </w:r>
      <w:r w:rsidR="00911A1D" w:rsidRPr="009550F0">
        <w:rPr>
          <w:rFonts w:hint="eastAsia"/>
          <w:sz w:val="24"/>
          <w:szCs w:val="28"/>
        </w:rPr>
        <w:t>2025年</w:t>
      </w:r>
      <w:r w:rsidR="00911A1D" w:rsidRPr="00A73C75">
        <w:rPr>
          <w:rFonts w:hint="eastAsia"/>
          <w:b/>
          <w:bCs/>
          <w:sz w:val="24"/>
          <w:szCs w:val="28"/>
        </w:rPr>
        <w:t>６月1日（日）　午前10時</w:t>
      </w:r>
      <w:r w:rsidR="00911A1D" w:rsidRPr="009550F0">
        <w:rPr>
          <w:rFonts w:hint="eastAsia"/>
          <w:sz w:val="24"/>
          <w:szCs w:val="28"/>
        </w:rPr>
        <w:t>より</w:t>
      </w:r>
    </w:p>
    <w:p w14:paraId="4BF3B8D5" w14:textId="0CE7F486" w:rsidR="00911A1D" w:rsidRPr="009550F0" w:rsidRDefault="00911A1D" w:rsidP="00814DCE">
      <w:pPr>
        <w:pStyle w:val="a9"/>
        <w:numPr>
          <w:ilvl w:val="0"/>
          <w:numId w:val="1"/>
        </w:numPr>
        <w:tabs>
          <w:tab w:val="left" w:pos="2100"/>
          <w:tab w:val="left" w:pos="2127"/>
          <w:tab w:val="left" w:pos="2730"/>
        </w:tabs>
        <w:snapToGrid w:val="0"/>
        <w:spacing w:before="240"/>
        <w:ind w:left="1009" w:hanging="442"/>
        <w:contextualSpacing w:val="0"/>
        <w:rPr>
          <w:sz w:val="24"/>
          <w:szCs w:val="28"/>
        </w:rPr>
      </w:pPr>
      <w:r w:rsidRPr="00042E4F">
        <w:rPr>
          <w:rFonts w:hint="eastAsia"/>
          <w:spacing w:val="120"/>
          <w:kern w:val="0"/>
          <w:sz w:val="24"/>
          <w:szCs w:val="28"/>
          <w:fitText w:val="720" w:id="-882645759"/>
        </w:rPr>
        <w:t>会</w:t>
      </w:r>
      <w:r w:rsidRPr="00042E4F">
        <w:rPr>
          <w:rFonts w:hint="eastAsia"/>
          <w:kern w:val="0"/>
          <w:sz w:val="24"/>
          <w:szCs w:val="28"/>
          <w:fitText w:val="720" w:id="-882645759"/>
        </w:rPr>
        <w:t>場</w:t>
      </w:r>
      <w:r w:rsidRPr="009550F0">
        <w:rPr>
          <w:rFonts w:hint="eastAsia"/>
          <w:sz w:val="24"/>
          <w:szCs w:val="28"/>
        </w:rPr>
        <w:t>：</w:t>
      </w:r>
      <w:r w:rsidR="00F136BD" w:rsidRPr="009550F0">
        <w:rPr>
          <w:sz w:val="24"/>
          <w:szCs w:val="28"/>
        </w:rPr>
        <w:tab/>
      </w:r>
      <w:r w:rsidR="00335DAB">
        <w:rPr>
          <w:rFonts w:hint="eastAsia"/>
          <w:sz w:val="24"/>
          <w:szCs w:val="28"/>
        </w:rPr>
        <w:t>堀川</w:t>
      </w:r>
      <w:r w:rsidRPr="009550F0">
        <w:rPr>
          <w:rFonts w:hint="eastAsia"/>
          <w:sz w:val="24"/>
          <w:szCs w:val="28"/>
        </w:rPr>
        <w:t>町自治会ホール</w:t>
      </w:r>
    </w:p>
    <w:p w14:paraId="4CEF0A08" w14:textId="179ECAE2" w:rsidR="00911A1D" w:rsidRPr="009550F0" w:rsidRDefault="00814DCE" w:rsidP="00814DCE">
      <w:pPr>
        <w:pStyle w:val="a9"/>
        <w:numPr>
          <w:ilvl w:val="0"/>
          <w:numId w:val="1"/>
        </w:numPr>
        <w:tabs>
          <w:tab w:val="left" w:pos="2100"/>
          <w:tab w:val="left" w:pos="2127"/>
          <w:tab w:val="left" w:pos="2730"/>
        </w:tabs>
        <w:snapToGrid w:val="0"/>
        <w:spacing w:before="240"/>
        <w:ind w:left="1009" w:hanging="442"/>
        <w:contextualSpacing w:val="0"/>
        <w:rPr>
          <w:sz w:val="24"/>
          <w:szCs w:val="28"/>
        </w:rPr>
      </w:pPr>
      <w:r w:rsidRPr="00042E4F">
        <w:rPr>
          <w:rFonts w:hint="eastAsia"/>
          <w:spacing w:val="120"/>
          <w:kern w:val="0"/>
          <w:sz w:val="24"/>
          <w:szCs w:val="28"/>
          <w:fitText w:val="720" w:id="-882645758"/>
        </w:rPr>
        <w:t>議</w:t>
      </w:r>
      <w:r w:rsidRPr="00042E4F">
        <w:rPr>
          <w:rFonts w:hint="eastAsia"/>
          <w:kern w:val="0"/>
          <w:sz w:val="24"/>
          <w:szCs w:val="28"/>
          <w:fitText w:val="720" w:id="-882645758"/>
        </w:rPr>
        <w:t>題</w:t>
      </w:r>
      <w:r w:rsidR="00911A1D" w:rsidRPr="009550F0">
        <w:rPr>
          <w:rFonts w:hint="eastAsia"/>
          <w:sz w:val="24"/>
          <w:szCs w:val="28"/>
        </w:rPr>
        <w:t>：</w:t>
      </w:r>
      <w:r w:rsidR="00F136BD" w:rsidRPr="009550F0">
        <w:rPr>
          <w:sz w:val="24"/>
          <w:szCs w:val="28"/>
        </w:rPr>
        <w:tab/>
      </w:r>
      <w:r w:rsidR="00BC49A2" w:rsidRPr="009550F0">
        <w:rPr>
          <w:rFonts w:hint="eastAsia"/>
          <w:sz w:val="24"/>
          <w:szCs w:val="28"/>
        </w:rPr>
        <w:t>1）</w:t>
      </w:r>
      <w:r w:rsidR="001F5373">
        <w:rPr>
          <w:rFonts w:hint="eastAsia"/>
          <w:sz w:val="24"/>
          <w:szCs w:val="28"/>
        </w:rPr>
        <w:t>年間行事の確認（別紙参照）</w:t>
      </w:r>
    </w:p>
    <w:p w14:paraId="65D4CF3C" w14:textId="4BA5E7E8" w:rsidR="00911A1D" w:rsidRPr="00D55D4F" w:rsidRDefault="00911A1D" w:rsidP="00814DCE">
      <w:pPr>
        <w:tabs>
          <w:tab w:val="left" w:pos="2100"/>
          <w:tab w:val="left" w:pos="2127"/>
          <w:tab w:val="left" w:pos="2730"/>
        </w:tabs>
        <w:snapToGrid w:val="0"/>
        <w:ind w:leftChars="270" w:left="567"/>
        <w:rPr>
          <w:sz w:val="24"/>
          <w:szCs w:val="28"/>
        </w:rPr>
      </w:pPr>
      <w:r w:rsidRPr="00D55D4F">
        <w:rPr>
          <w:sz w:val="24"/>
          <w:szCs w:val="28"/>
        </w:rPr>
        <w:tab/>
      </w:r>
      <w:r w:rsidR="00F136BD" w:rsidRPr="00D55D4F">
        <w:rPr>
          <w:rFonts w:hint="eastAsia"/>
          <w:sz w:val="24"/>
          <w:szCs w:val="28"/>
        </w:rPr>
        <w:t>2）</w:t>
      </w:r>
      <w:r w:rsidR="001F5373">
        <w:rPr>
          <w:rFonts w:hint="eastAsia"/>
          <w:sz w:val="24"/>
          <w:szCs w:val="28"/>
        </w:rPr>
        <w:t>行事費の予算割り当ての確認</w:t>
      </w:r>
    </w:p>
    <w:p w14:paraId="7FCEAF4F" w14:textId="77777777" w:rsidR="001F5373" w:rsidRDefault="00911A1D" w:rsidP="00814DCE">
      <w:pPr>
        <w:tabs>
          <w:tab w:val="left" w:pos="2100"/>
          <w:tab w:val="left" w:pos="2127"/>
          <w:tab w:val="left" w:pos="2730"/>
        </w:tabs>
        <w:snapToGrid w:val="0"/>
        <w:ind w:leftChars="270" w:left="567"/>
        <w:rPr>
          <w:sz w:val="24"/>
          <w:szCs w:val="28"/>
        </w:rPr>
      </w:pPr>
      <w:r w:rsidRPr="00D55D4F">
        <w:rPr>
          <w:sz w:val="24"/>
          <w:szCs w:val="28"/>
        </w:rPr>
        <w:tab/>
      </w:r>
      <w:r w:rsidR="00F136BD" w:rsidRPr="00D55D4F">
        <w:rPr>
          <w:rFonts w:hint="eastAsia"/>
          <w:sz w:val="24"/>
          <w:szCs w:val="28"/>
        </w:rPr>
        <w:t>3）</w:t>
      </w:r>
      <w:r w:rsidR="001F5373">
        <w:rPr>
          <w:rFonts w:hint="eastAsia"/>
          <w:sz w:val="24"/>
          <w:szCs w:val="28"/>
        </w:rPr>
        <w:t>委員会ごとの顔合わせ</w:t>
      </w:r>
    </w:p>
    <w:p w14:paraId="6C94D90F" w14:textId="6D3B1B07" w:rsidR="00911A1D" w:rsidRDefault="001F5373" w:rsidP="00814DCE">
      <w:pPr>
        <w:tabs>
          <w:tab w:val="left" w:pos="2127"/>
          <w:tab w:val="left" w:pos="2730"/>
        </w:tabs>
        <w:snapToGrid w:val="0"/>
        <w:ind w:leftChars="270" w:left="567"/>
        <w:rPr>
          <w:sz w:val="24"/>
          <w:szCs w:val="28"/>
        </w:rPr>
      </w:pPr>
      <w:r>
        <w:rPr>
          <w:sz w:val="24"/>
          <w:szCs w:val="28"/>
        </w:rPr>
        <w:tab/>
      </w:r>
      <w:r>
        <w:rPr>
          <w:sz w:val="24"/>
          <w:szCs w:val="28"/>
        </w:rPr>
        <w:tab/>
      </w:r>
      <w:r>
        <w:rPr>
          <w:rFonts w:hint="eastAsia"/>
          <w:sz w:val="24"/>
          <w:szCs w:val="28"/>
        </w:rPr>
        <w:t>・委員長以外の役職の選出</w:t>
      </w:r>
    </w:p>
    <w:p w14:paraId="0F12AF58" w14:textId="34B8B963" w:rsidR="001F5373" w:rsidRDefault="001F5373" w:rsidP="00814DCE">
      <w:pPr>
        <w:tabs>
          <w:tab w:val="left" w:pos="2127"/>
          <w:tab w:val="left" w:pos="2730"/>
        </w:tabs>
        <w:snapToGrid w:val="0"/>
        <w:ind w:leftChars="270" w:left="567"/>
        <w:rPr>
          <w:sz w:val="24"/>
          <w:szCs w:val="28"/>
        </w:rPr>
      </w:pPr>
      <w:r>
        <w:rPr>
          <w:sz w:val="24"/>
          <w:szCs w:val="28"/>
        </w:rPr>
        <w:tab/>
      </w:r>
      <w:r>
        <w:rPr>
          <w:sz w:val="24"/>
          <w:szCs w:val="28"/>
        </w:rPr>
        <w:tab/>
      </w:r>
      <w:r>
        <w:rPr>
          <w:rFonts w:hint="eastAsia"/>
          <w:sz w:val="24"/>
          <w:szCs w:val="28"/>
        </w:rPr>
        <w:t>・</w:t>
      </w:r>
      <w:r w:rsidR="00814DCE">
        <w:rPr>
          <w:rFonts w:hint="eastAsia"/>
          <w:sz w:val="24"/>
          <w:szCs w:val="28"/>
        </w:rPr>
        <w:t>各担当</w:t>
      </w:r>
      <w:r>
        <w:rPr>
          <w:rFonts w:hint="eastAsia"/>
          <w:sz w:val="24"/>
          <w:szCs w:val="28"/>
        </w:rPr>
        <w:t>行事日程の確認</w:t>
      </w:r>
    </w:p>
    <w:p w14:paraId="5304D0EC" w14:textId="11A5862C" w:rsidR="001F5373" w:rsidRPr="001F5373" w:rsidRDefault="001F5373" w:rsidP="00814DCE">
      <w:pPr>
        <w:tabs>
          <w:tab w:val="left" w:pos="2127"/>
          <w:tab w:val="left" w:pos="2730"/>
        </w:tabs>
        <w:snapToGrid w:val="0"/>
        <w:ind w:leftChars="270" w:left="567"/>
        <w:rPr>
          <w:sz w:val="24"/>
          <w:szCs w:val="28"/>
        </w:rPr>
      </w:pPr>
      <w:r>
        <w:rPr>
          <w:sz w:val="24"/>
          <w:szCs w:val="28"/>
        </w:rPr>
        <w:tab/>
      </w:r>
      <w:r>
        <w:rPr>
          <w:sz w:val="24"/>
          <w:szCs w:val="28"/>
        </w:rPr>
        <w:tab/>
      </w:r>
      <w:r>
        <w:rPr>
          <w:rFonts w:hint="eastAsia"/>
          <w:sz w:val="24"/>
          <w:szCs w:val="28"/>
        </w:rPr>
        <w:t>・次回委員会の日程確認</w:t>
      </w:r>
    </w:p>
    <w:p w14:paraId="48CF3CD9" w14:textId="3125A4B7" w:rsidR="00F136BD" w:rsidRPr="00D55D4F" w:rsidRDefault="00F136BD" w:rsidP="00814DCE">
      <w:pPr>
        <w:tabs>
          <w:tab w:val="left" w:pos="2100"/>
          <w:tab w:val="left" w:pos="2127"/>
          <w:tab w:val="left" w:pos="2730"/>
        </w:tabs>
        <w:snapToGrid w:val="0"/>
        <w:ind w:leftChars="270" w:left="567"/>
        <w:rPr>
          <w:sz w:val="24"/>
          <w:szCs w:val="28"/>
        </w:rPr>
      </w:pPr>
      <w:r w:rsidRPr="00D55D4F">
        <w:rPr>
          <w:sz w:val="24"/>
          <w:szCs w:val="28"/>
        </w:rPr>
        <w:tab/>
      </w:r>
      <w:r w:rsidRPr="00D55D4F">
        <w:rPr>
          <w:rFonts w:hint="eastAsia"/>
          <w:sz w:val="24"/>
          <w:szCs w:val="28"/>
        </w:rPr>
        <w:t>4）</w:t>
      </w:r>
      <w:r w:rsidR="001F5373">
        <w:rPr>
          <w:rFonts w:hint="eastAsia"/>
          <w:sz w:val="24"/>
          <w:szCs w:val="28"/>
        </w:rPr>
        <w:t>その他</w:t>
      </w:r>
    </w:p>
    <w:p w14:paraId="4CF4D239" w14:textId="77777777" w:rsidR="00814DCE" w:rsidRDefault="00814DCE" w:rsidP="00814DCE">
      <w:pPr>
        <w:pStyle w:val="ac"/>
        <w:tabs>
          <w:tab w:val="left" w:pos="2310"/>
          <w:tab w:val="left" w:pos="2730"/>
        </w:tabs>
        <w:snapToGrid w:val="0"/>
        <w:rPr>
          <w:sz w:val="22"/>
          <w:szCs w:val="24"/>
        </w:rPr>
      </w:pPr>
    </w:p>
    <w:p w14:paraId="5A73B4E7" w14:textId="4B2E5EBA" w:rsidR="00911A1D" w:rsidRDefault="00911A1D" w:rsidP="00220FAC">
      <w:pPr>
        <w:pStyle w:val="ac"/>
      </w:pPr>
      <w:r w:rsidRPr="00E54A5B">
        <w:rPr>
          <w:rFonts w:hint="eastAsia"/>
        </w:rPr>
        <w:t>以上</w:t>
      </w:r>
    </w:p>
    <w:p w14:paraId="0FF21359" w14:textId="77777777" w:rsidR="00220FAC" w:rsidRPr="00E54A5B" w:rsidRDefault="00220FAC" w:rsidP="00814DCE">
      <w:pPr>
        <w:pStyle w:val="ac"/>
        <w:tabs>
          <w:tab w:val="left" w:pos="2310"/>
          <w:tab w:val="left" w:pos="2730"/>
        </w:tabs>
        <w:snapToGrid w:val="0"/>
        <w:rPr>
          <w:sz w:val="22"/>
          <w:szCs w:val="24"/>
        </w:rPr>
      </w:pPr>
    </w:p>
    <w:p w14:paraId="4D1CE00C" w14:textId="59D73A09" w:rsidR="00F136BD" w:rsidRPr="00D55D4F" w:rsidRDefault="00F136BD" w:rsidP="00D55D4F">
      <w:pPr>
        <w:snapToGrid w:val="0"/>
        <w:rPr>
          <w:b/>
          <w:bCs/>
        </w:rPr>
      </w:pPr>
      <w:r w:rsidRPr="00D55D4F">
        <w:rPr>
          <w:rFonts w:hint="eastAsia"/>
          <w:b/>
          <w:bCs/>
        </w:rPr>
        <w:t>【連絡事項】</w:t>
      </w:r>
    </w:p>
    <w:p w14:paraId="55AE41B7" w14:textId="1E038A7B" w:rsidR="00911A1D" w:rsidRDefault="00F136BD" w:rsidP="00D55D4F">
      <w:pPr>
        <w:snapToGrid w:val="0"/>
      </w:pPr>
      <w:r>
        <w:rPr>
          <w:rFonts w:hint="eastAsia"/>
        </w:rPr>
        <w:t>・欠席する場合は、</w:t>
      </w:r>
      <w:r w:rsidR="001F5373">
        <w:rPr>
          <w:rFonts w:hint="eastAsia"/>
        </w:rPr>
        <w:t>自治会宛て</w:t>
      </w:r>
      <w:r>
        <w:rPr>
          <w:rFonts w:hint="eastAsia"/>
        </w:rPr>
        <w:t>へご連絡ください</w:t>
      </w:r>
      <w:r w:rsidR="00814DCE">
        <w:rPr>
          <w:rFonts w:hint="eastAsia"/>
        </w:rPr>
        <w:t>（000-1234-5678）</w:t>
      </w:r>
      <w:r>
        <w:rPr>
          <w:rFonts w:hint="eastAsia"/>
        </w:rPr>
        <w:t>。</w:t>
      </w:r>
    </w:p>
    <w:p w14:paraId="3E0A19D3" w14:textId="149395AC" w:rsidR="00D55D4F" w:rsidRPr="00D55D4F" w:rsidRDefault="00F136BD" w:rsidP="00D55D4F">
      <w:pPr>
        <w:snapToGrid w:val="0"/>
        <w:ind w:left="210" w:hangingChars="100" w:hanging="210"/>
      </w:pPr>
      <w:r>
        <w:rPr>
          <w:rFonts w:hint="eastAsia"/>
        </w:rPr>
        <w:t>・終了後</w:t>
      </w:r>
      <w:r w:rsidR="00814DCE">
        <w:rPr>
          <w:rFonts w:hint="eastAsia"/>
        </w:rPr>
        <w:t>に</w:t>
      </w:r>
      <w:r>
        <w:rPr>
          <w:rFonts w:hint="eastAsia"/>
        </w:rPr>
        <w:t>、役員及び</w:t>
      </w:r>
      <w:r w:rsidR="001F5373">
        <w:rPr>
          <w:rFonts w:hint="eastAsia"/>
        </w:rPr>
        <w:t>各員会</w:t>
      </w:r>
      <w:r>
        <w:rPr>
          <w:rFonts w:hint="eastAsia"/>
        </w:rPr>
        <w:t>の集合写真を撮影します。</w:t>
      </w:r>
    </w:p>
    <w:sectPr w:rsidR="00D55D4F" w:rsidRPr="00D55D4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FA5EAB" w14:textId="77777777" w:rsidR="006B33E3" w:rsidRDefault="006B33E3" w:rsidP="006B33E3">
      <w:r>
        <w:separator/>
      </w:r>
    </w:p>
  </w:endnote>
  <w:endnote w:type="continuationSeparator" w:id="0">
    <w:p w14:paraId="57850832" w14:textId="77777777" w:rsidR="006B33E3" w:rsidRDefault="006B33E3" w:rsidP="006B3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98EA5E" w14:textId="77777777" w:rsidR="006B33E3" w:rsidRDefault="006B33E3" w:rsidP="006B33E3">
      <w:r>
        <w:separator/>
      </w:r>
    </w:p>
  </w:footnote>
  <w:footnote w:type="continuationSeparator" w:id="0">
    <w:p w14:paraId="0AE424D3" w14:textId="77777777" w:rsidR="006B33E3" w:rsidRDefault="006B33E3" w:rsidP="006B33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4" type="#_x0000_t75" style="width:12pt;height:12pt" o:bullet="t">
        <v:imagedata r:id="rId1" o:title="mso5701"/>
      </v:shape>
    </w:pict>
  </w:numPicBullet>
  <w:abstractNum w:abstractNumId="0" w15:restartNumberingAfterBreak="0">
    <w:nsid w:val="09C9236E"/>
    <w:multiLevelType w:val="hybridMultilevel"/>
    <w:tmpl w:val="EF0C3440"/>
    <w:lvl w:ilvl="0" w:tplc="04090007">
      <w:start w:val="1"/>
      <w:numFmt w:val="bullet"/>
      <w:lvlText w:val=""/>
      <w:lvlPicBulletId w:val="0"/>
      <w:lvlJc w:val="left"/>
      <w:pPr>
        <w:ind w:left="1433" w:hanging="440"/>
      </w:pPr>
      <w:rPr>
        <w:rFonts w:ascii="Wingdings" w:hAnsi="Wingdings" w:hint="default"/>
      </w:rPr>
    </w:lvl>
    <w:lvl w:ilvl="1" w:tplc="0409000B" w:tentative="1">
      <w:start w:val="1"/>
      <w:numFmt w:val="bullet"/>
      <w:lvlText w:val=""/>
      <w:lvlJc w:val="left"/>
      <w:pPr>
        <w:ind w:left="1873" w:hanging="440"/>
      </w:pPr>
      <w:rPr>
        <w:rFonts w:ascii="Wingdings" w:hAnsi="Wingdings" w:hint="default"/>
      </w:rPr>
    </w:lvl>
    <w:lvl w:ilvl="2" w:tplc="0409000D" w:tentative="1">
      <w:start w:val="1"/>
      <w:numFmt w:val="bullet"/>
      <w:lvlText w:val=""/>
      <w:lvlJc w:val="left"/>
      <w:pPr>
        <w:ind w:left="2313" w:hanging="440"/>
      </w:pPr>
      <w:rPr>
        <w:rFonts w:ascii="Wingdings" w:hAnsi="Wingdings" w:hint="default"/>
      </w:rPr>
    </w:lvl>
    <w:lvl w:ilvl="3" w:tplc="04090001" w:tentative="1">
      <w:start w:val="1"/>
      <w:numFmt w:val="bullet"/>
      <w:lvlText w:val=""/>
      <w:lvlJc w:val="left"/>
      <w:pPr>
        <w:ind w:left="2753" w:hanging="440"/>
      </w:pPr>
      <w:rPr>
        <w:rFonts w:ascii="Wingdings" w:hAnsi="Wingdings" w:hint="default"/>
      </w:rPr>
    </w:lvl>
    <w:lvl w:ilvl="4" w:tplc="0409000B" w:tentative="1">
      <w:start w:val="1"/>
      <w:numFmt w:val="bullet"/>
      <w:lvlText w:val=""/>
      <w:lvlJc w:val="left"/>
      <w:pPr>
        <w:ind w:left="3193" w:hanging="440"/>
      </w:pPr>
      <w:rPr>
        <w:rFonts w:ascii="Wingdings" w:hAnsi="Wingdings" w:hint="default"/>
      </w:rPr>
    </w:lvl>
    <w:lvl w:ilvl="5" w:tplc="0409000D" w:tentative="1">
      <w:start w:val="1"/>
      <w:numFmt w:val="bullet"/>
      <w:lvlText w:val=""/>
      <w:lvlJc w:val="left"/>
      <w:pPr>
        <w:ind w:left="3633" w:hanging="440"/>
      </w:pPr>
      <w:rPr>
        <w:rFonts w:ascii="Wingdings" w:hAnsi="Wingdings" w:hint="default"/>
      </w:rPr>
    </w:lvl>
    <w:lvl w:ilvl="6" w:tplc="04090001" w:tentative="1">
      <w:start w:val="1"/>
      <w:numFmt w:val="bullet"/>
      <w:lvlText w:val=""/>
      <w:lvlJc w:val="left"/>
      <w:pPr>
        <w:ind w:left="4073" w:hanging="440"/>
      </w:pPr>
      <w:rPr>
        <w:rFonts w:ascii="Wingdings" w:hAnsi="Wingdings" w:hint="default"/>
      </w:rPr>
    </w:lvl>
    <w:lvl w:ilvl="7" w:tplc="0409000B" w:tentative="1">
      <w:start w:val="1"/>
      <w:numFmt w:val="bullet"/>
      <w:lvlText w:val=""/>
      <w:lvlJc w:val="left"/>
      <w:pPr>
        <w:ind w:left="4513" w:hanging="440"/>
      </w:pPr>
      <w:rPr>
        <w:rFonts w:ascii="Wingdings" w:hAnsi="Wingdings" w:hint="default"/>
      </w:rPr>
    </w:lvl>
    <w:lvl w:ilvl="8" w:tplc="0409000D" w:tentative="1">
      <w:start w:val="1"/>
      <w:numFmt w:val="bullet"/>
      <w:lvlText w:val=""/>
      <w:lvlJc w:val="left"/>
      <w:pPr>
        <w:ind w:left="4953" w:hanging="440"/>
      </w:pPr>
      <w:rPr>
        <w:rFonts w:ascii="Wingdings" w:hAnsi="Wingdings" w:hint="default"/>
      </w:rPr>
    </w:lvl>
  </w:abstractNum>
  <w:num w:numId="1" w16cid:durableId="15932007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A1D"/>
    <w:rsid w:val="00042E4F"/>
    <w:rsid w:val="001A75B0"/>
    <w:rsid w:val="001F5373"/>
    <w:rsid w:val="00220FAC"/>
    <w:rsid w:val="00262828"/>
    <w:rsid w:val="00305C59"/>
    <w:rsid w:val="00335DAB"/>
    <w:rsid w:val="004012C1"/>
    <w:rsid w:val="00473C37"/>
    <w:rsid w:val="00483E13"/>
    <w:rsid w:val="00484B32"/>
    <w:rsid w:val="004D7E4E"/>
    <w:rsid w:val="005C2E01"/>
    <w:rsid w:val="00663E3F"/>
    <w:rsid w:val="006B33E3"/>
    <w:rsid w:val="007644D0"/>
    <w:rsid w:val="00814DCE"/>
    <w:rsid w:val="00820226"/>
    <w:rsid w:val="00873F6B"/>
    <w:rsid w:val="00911A1D"/>
    <w:rsid w:val="009550F0"/>
    <w:rsid w:val="0098656D"/>
    <w:rsid w:val="00A73C75"/>
    <w:rsid w:val="00B00DA1"/>
    <w:rsid w:val="00BC49A2"/>
    <w:rsid w:val="00BE5AA9"/>
    <w:rsid w:val="00CA659D"/>
    <w:rsid w:val="00CE6E7A"/>
    <w:rsid w:val="00D11DA1"/>
    <w:rsid w:val="00D37D81"/>
    <w:rsid w:val="00D55D4F"/>
    <w:rsid w:val="00E54A5B"/>
    <w:rsid w:val="00F01D7C"/>
    <w:rsid w:val="00F136BD"/>
    <w:rsid w:val="00FB25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0E295A"/>
  <w15:chartTrackingRefBased/>
  <w15:docId w15:val="{326CC33E-B622-4E5B-BEEB-77E110D6A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11A1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11A1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11A1D"/>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11A1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11A1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11A1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11A1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11A1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11A1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11A1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11A1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11A1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11A1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11A1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11A1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11A1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11A1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11A1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11A1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11A1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11A1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11A1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11A1D"/>
    <w:pPr>
      <w:spacing w:before="160" w:after="160"/>
      <w:jc w:val="center"/>
    </w:pPr>
    <w:rPr>
      <w:i/>
      <w:iCs/>
      <w:color w:val="404040" w:themeColor="text1" w:themeTint="BF"/>
    </w:rPr>
  </w:style>
  <w:style w:type="character" w:customStyle="1" w:styleId="a8">
    <w:name w:val="引用文 (文字)"/>
    <w:basedOn w:val="a0"/>
    <w:link w:val="a7"/>
    <w:uiPriority w:val="29"/>
    <w:rsid w:val="00911A1D"/>
    <w:rPr>
      <w:i/>
      <w:iCs/>
      <w:color w:val="404040" w:themeColor="text1" w:themeTint="BF"/>
    </w:rPr>
  </w:style>
  <w:style w:type="paragraph" w:styleId="a9">
    <w:name w:val="List Paragraph"/>
    <w:basedOn w:val="a"/>
    <w:uiPriority w:val="34"/>
    <w:qFormat/>
    <w:rsid w:val="00911A1D"/>
    <w:pPr>
      <w:ind w:left="720"/>
      <w:contextualSpacing/>
    </w:pPr>
  </w:style>
  <w:style w:type="character" w:styleId="21">
    <w:name w:val="Intense Emphasis"/>
    <w:basedOn w:val="a0"/>
    <w:uiPriority w:val="21"/>
    <w:qFormat/>
    <w:rsid w:val="00911A1D"/>
    <w:rPr>
      <w:i/>
      <w:iCs/>
      <w:color w:val="0F4761" w:themeColor="accent1" w:themeShade="BF"/>
    </w:rPr>
  </w:style>
  <w:style w:type="paragraph" w:styleId="22">
    <w:name w:val="Intense Quote"/>
    <w:basedOn w:val="a"/>
    <w:next w:val="a"/>
    <w:link w:val="23"/>
    <w:uiPriority w:val="30"/>
    <w:qFormat/>
    <w:rsid w:val="00911A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11A1D"/>
    <w:rPr>
      <w:i/>
      <w:iCs/>
      <w:color w:val="0F4761" w:themeColor="accent1" w:themeShade="BF"/>
    </w:rPr>
  </w:style>
  <w:style w:type="character" w:styleId="24">
    <w:name w:val="Intense Reference"/>
    <w:basedOn w:val="a0"/>
    <w:uiPriority w:val="32"/>
    <w:qFormat/>
    <w:rsid w:val="00911A1D"/>
    <w:rPr>
      <w:b/>
      <w:bCs/>
      <w:smallCaps/>
      <w:color w:val="0F4761" w:themeColor="accent1" w:themeShade="BF"/>
      <w:spacing w:val="5"/>
    </w:rPr>
  </w:style>
  <w:style w:type="paragraph" w:styleId="aa">
    <w:name w:val="Note Heading"/>
    <w:basedOn w:val="a"/>
    <w:next w:val="a"/>
    <w:link w:val="ab"/>
    <w:uiPriority w:val="99"/>
    <w:unhideWhenUsed/>
    <w:rsid w:val="00911A1D"/>
    <w:pPr>
      <w:jc w:val="center"/>
    </w:pPr>
  </w:style>
  <w:style w:type="character" w:customStyle="1" w:styleId="ab">
    <w:name w:val="記 (文字)"/>
    <w:basedOn w:val="a0"/>
    <w:link w:val="aa"/>
    <w:uiPriority w:val="99"/>
    <w:rsid w:val="00911A1D"/>
  </w:style>
  <w:style w:type="paragraph" w:styleId="ac">
    <w:name w:val="Closing"/>
    <w:basedOn w:val="a"/>
    <w:link w:val="ad"/>
    <w:uiPriority w:val="99"/>
    <w:unhideWhenUsed/>
    <w:rsid w:val="00911A1D"/>
    <w:pPr>
      <w:jc w:val="right"/>
    </w:pPr>
  </w:style>
  <w:style w:type="character" w:customStyle="1" w:styleId="ad">
    <w:name w:val="結語 (文字)"/>
    <w:basedOn w:val="a0"/>
    <w:link w:val="ac"/>
    <w:uiPriority w:val="99"/>
    <w:rsid w:val="00911A1D"/>
  </w:style>
  <w:style w:type="character" w:styleId="ae">
    <w:name w:val="annotation reference"/>
    <w:basedOn w:val="a0"/>
    <w:uiPriority w:val="99"/>
    <w:semiHidden/>
    <w:unhideWhenUsed/>
    <w:rsid w:val="007644D0"/>
    <w:rPr>
      <w:sz w:val="18"/>
      <w:szCs w:val="18"/>
    </w:rPr>
  </w:style>
  <w:style w:type="paragraph" w:styleId="af">
    <w:name w:val="annotation text"/>
    <w:basedOn w:val="a"/>
    <w:link w:val="af0"/>
    <w:uiPriority w:val="99"/>
    <w:unhideWhenUsed/>
    <w:rsid w:val="007644D0"/>
    <w:pPr>
      <w:jc w:val="left"/>
    </w:pPr>
  </w:style>
  <w:style w:type="character" w:customStyle="1" w:styleId="af0">
    <w:name w:val="コメント文字列 (文字)"/>
    <w:basedOn w:val="a0"/>
    <w:link w:val="af"/>
    <w:uiPriority w:val="99"/>
    <w:rsid w:val="007644D0"/>
  </w:style>
  <w:style w:type="paragraph" w:styleId="af1">
    <w:name w:val="annotation subject"/>
    <w:basedOn w:val="af"/>
    <w:next w:val="af"/>
    <w:link w:val="af2"/>
    <w:uiPriority w:val="99"/>
    <w:semiHidden/>
    <w:unhideWhenUsed/>
    <w:rsid w:val="007644D0"/>
    <w:rPr>
      <w:b/>
      <w:bCs/>
    </w:rPr>
  </w:style>
  <w:style w:type="character" w:customStyle="1" w:styleId="af2">
    <w:name w:val="コメント内容 (文字)"/>
    <w:basedOn w:val="af0"/>
    <w:link w:val="af1"/>
    <w:uiPriority w:val="99"/>
    <w:semiHidden/>
    <w:rsid w:val="007644D0"/>
    <w:rPr>
      <w:b/>
      <w:bCs/>
    </w:rPr>
  </w:style>
  <w:style w:type="paragraph" w:styleId="af3">
    <w:name w:val="header"/>
    <w:basedOn w:val="a"/>
    <w:link w:val="af4"/>
    <w:uiPriority w:val="99"/>
    <w:unhideWhenUsed/>
    <w:rsid w:val="006B33E3"/>
    <w:pPr>
      <w:tabs>
        <w:tab w:val="center" w:pos="4252"/>
        <w:tab w:val="right" w:pos="8504"/>
      </w:tabs>
      <w:snapToGrid w:val="0"/>
    </w:pPr>
  </w:style>
  <w:style w:type="character" w:customStyle="1" w:styleId="af4">
    <w:name w:val="ヘッダー (文字)"/>
    <w:basedOn w:val="a0"/>
    <w:link w:val="af3"/>
    <w:uiPriority w:val="99"/>
    <w:rsid w:val="006B33E3"/>
  </w:style>
  <w:style w:type="paragraph" w:styleId="af5">
    <w:name w:val="footer"/>
    <w:basedOn w:val="a"/>
    <w:link w:val="af6"/>
    <w:uiPriority w:val="99"/>
    <w:unhideWhenUsed/>
    <w:rsid w:val="006B33E3"/>
    <w:pPr>
      <w:tabs>
        <w:tab w:val="center" w:pos="4252"/>
        <w:tab w:val="right" w:pos="8504"/>
      </w:tabs>
      <w:snapToGrid w:val="0"/>
    </w:pPr>
  </w:style>
  <w:style w:type="character" w:customStyle="1" w:styleId="af6">
    <w:name w:val="フッター (文字)"/>
    <w:basedOn w:val="a0"/>
    <w:link w:val="af5"/>
    <w:uiPriority w:val="99"/>
    <w:rsid w:val="006B33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Words>
  <Characters>393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2024-12-05T03:28:00Z</cp:lastPrinted>
  <dcterms:created xsi:type="dcterms:W3CDTF">2024-12-05T03:29:00Z</dcterms:created>
  <dcterms:modified xsi:type="dcterms:W3CDTF">2024-12-05T03:29:00Z</dcterms:modified>
</cp:coreProperties>
</file>