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92B03" w14:textId="77777777" w:rsidR="00D007EE" w:rsidRPr="00D007EE" w:rsidRDefault="00D007EE" w:rsidP="00D007EE">
      <w:pPr>
        <w:jc w:val="right"/>
        <w:rPr>
          <w:rFonts w:ascii="BIZ UDPゴシック" w:eastAsia="BIZ UDPゴシック" w:hAnsi="BIZ UDPゴシック"/>
          <w:sz w:val="28"/>
          <w:szCs w:val="36"/>
        </w:rPr>
      </w:pPr>
      <w:r w:rsidRPr="00D007EE">
        <w:rPr>
          <w:rFonts w:ascii="BIZ UDPゴシック" w:eastAsia="BIZ UDPゴシック" w:hAnsi="BIZ UDPゴシック" w:hint="eastAsia"/>
          <w:sz w:val="28"/>
          <w:szCs w:val="36"/>
        </w:rPr>
        <w:t>総務部より</w:t>
      </w:r>
    </w:p>
    <w:p w14:paraId="12B3CCB0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資源を大切にするために、社内でも</w:t>
      </w:r>
    </w:p>
    <w:p w14:paraId="16C03111" w14:textId="77777777" w:rsidR="00D007EE" w:rsidRPr="00D007EE" w:rsidRDefault="00D007EE" w:rsidP="00342341">
      <w:pPr>
        <w:jc w:val="center"/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</w:pPr>
      <w:r w:rsidRPr="00D007EE">
        <w:rPr>
          <w:rFonts w:ascii="BIZ UDPゴシック" w:eastAsia="BIZ UDPゴシック" w:hAnsi="BIZ UDPゴシック"/>
          <w:b/>
          <w:bCs/>
          <w:color w:val="FF0000"/>
          <w:sz w:val="40"/>
          <w:szCs w:val="48"/>
        </w:rPr>
        <w:t>3つの『Ｒ』</w:t>
      </w:r>
    </w:p>
    <w:p w14:paraId="66270455" w14:textId="77777777" w:rsidR="00D007EE" w:rsidRPr="00D007EE" w:rsidRDefault="00D007EE" w:rsidP="007464F4">
      <w:pPr>
        <w:spacing w:afterLines="50" w:after="170"/>
        <w:jc w:val="center"/>
        <w:rPr>
          <w:rFonts w:ascii="BIZ UDPゴシック" w:eastAsia="BIZ UDPゴシック" w:hAnsi="BIZ UDPゴシック"/>
          <w:b/>
          <w:bCs/>
          <w:sz w:val="40"/>
          <w:szCs w:val="48"/>
        </w:rPr>
      </w:pPr>
      <w:r w:rsidRPr="00D007EE">
        <w:rPr>
          <w:rFonts w:ascii="BIZ UDPゴシック" w:eastAsia="BIZ UDPゴシック" w:hAnsi="BIZ UDPゴシック" w:hint="eastAsia"/>
          <w:b/>
          <w:bCs/>
          <w:sz w:val="40"/>
          <w:szCs w:val="48"/>
        </w:rPr>
        <w:t>を心がけましょう！</w:t>
      </w:r>
    </w:p>
    <w:p w14:paraId="01DE22B3" w14:textId="64288D8D" w:rsidR="00D007EE" w:rsidRPr="00D007EE" w:rsidRDefault="00A6352D" w:rsidP="00D007E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inline distT="0" distB="0" distL="0" distR="0" wp14:anchorId="02CB4BF8" wp14:editId="01C1492D">
            <wp:extent cx="5184140" cy="3023870"/>
            <wp:effectExtent l="0" t="38100" r="0" b="0"/>
            <wp:docPr id="148230485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41E5DD22" w14:textId="63183426" w:rsidR="00D007EE" w:rsidRPr="00D007EE" w:rsidRDefault="00D007EE" w:rsidP="007464F4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リデュース⇒ごみを作らないこと</w:t>
      </w:r>
    </w:p>
    <w:p w14:paraId="2A612C5C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文房具は大切に最後まで使ってください。</w:t>
      </w:r>
    </w:p>
    <w:p w14:paraId="6CEF8914" w14:textId="77777777" w:rsidR="00D007EE" w:rsidRPr="00D007EE" w:rsidRDefault="00D007EE" w:rsidP="00D007EE">
      <w:pPr>
        <w:ind w:leftChars="177" w:left="482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裏紙の利用を心がけてください。</w:t>
      </w:r>
    </w:p>
    <w:p w14:paraId="3C6AC54B" w14:textId="32957112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リユース⇒繰り返して使うこと</w:t>
      </w:r>
    </w:p>
    <w:p w14:paraId="671F9FFE" w14:textId="77777777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使い捨てのコーヒーカップは廃止してください。</w:t>
      </w:r>
    </w:p>
    <w:p w14:paraId="4349B3A2" w14:textId="2A1F7C28" w:rsidR="00D007EE" w:rsidRPr="00D007EE" w:rsidRDefault="00D007EE" w:rsidP="00D007EE">
      <w:pPr>
        <w:pStyle w:val="a9"/>
        <w:numPr>
          <w:ilvl w:val="0"/>
          <w:numId w:val="1"/>
        </w:numPr>
        <w:spacing w:beforeLines="50" w:before="170"/>
        <w:rPr>
          <w:rFonts w:ascii="BIZ UDPゴシック" w:eastAsia="BIZ UDPゴシック" w:hAnsi="BIZ UDPゴシック"/>
          <w:sz w:val="32"/>
          <w:szCs w:val="40"/>
        </w:rPr>
      </w:pPr>
      <w:r w:rsidRPr="00D007EE">
        <w:rPr>
          <w:rFonts w:ascii="BIZ UDPゴシック" w:eastAsia="BIZ UDPゴシック" w:hAnsi="BIZ UDPゴシック"/>
          <w:sz w:val="32"/>
          <w:szCs w:val="40"/>
        </w:rPr>
        <w:t>リサイクル⇒もう一度利用すること</w:t>
      </w:r>
    </w:p>
    <w:p w14:paraId="76457B7B" w14:textId="629F27C6" w:rsidR="00D007EE" w:rsidRPr="00D007EE" w:rsidRDefault="00D007EE" w:rsidP="00D007EE">
      <w:pPr>
        <w:ind w:leftChars="200" w:left="544"/>
        <w:rPr>
          <w:rFonts w:ascii="BIZ UDPゴシック" w:eastAsia="BIZ UDPゴシック" w:hAnsi="BIZ UDPゴシック"/>
          <w:sz w:val="24"/>
          <w:szCs w:val="32"/>
        </w:rPr>
      </w:pPr>
      <w:r w:rsidRPr="00D007EE">
        <w:rPr>
          <w:rFonts w:ascii="BIZ UDPゴシック" w:eastAsia="BIZ UDPゴシック" w:hAnsi="BIZ UDPゴシック" w:hint="eastAsia"/>
          <w:sz w:val="24"/>
          <w:szCs w:val="32"/>
        </w:rPr>
        <w:t>ごみの分別を徹底してください。</w:t>
      </w:r>
    </w:p>
    <w:sectPr w:rsidR="00D007EE" w:rsidRPr="00D007EE" w:rsidSect="0091043A">
      <w:pgSz w:w="10318" w:h="14570" w:code="13"/>
      <w:pgMar w:top="1304" w:right="1077" w:bottom="1304" w:left="1077" w:header="851" w:footer="992" w:gutter="0"/>
      <w:cols w:space="425"/>
      <w:docGrid w:type="linesAndChars" w:linePitch="341" w:charSpace="127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03B6"/>
    <w:multiLevelType w:val="hybridMultilevel"/>
    <w:tmpl w:val="1EA4EEAC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3233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36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EE"/>
    <w:rsid w:val="001A5502"/>
    <w:rsid w:val="001E1A69"/>
    <w:rsid w:val="002711A9"/>
    <w:rsid w:val="00342341"/>
    <w:rsid w:val="00670B8A"/>
    <w:rsid w:val="007464F4"/>
    <w:rsid w:val="008935EF"/>
    <w:rsid w:val="0091043A"/>
    <w:rsid w:val="00950C83"/>
    <w:rsid w:val="00A52FAB"/>
    <w:rsid w:val="00A6352D"/>
    <w:rsid w:val="00BE6968"/>
    <w:rsid w:val="00CF0A34"/>
    <w:rsid w:val="00D007EE"/>
    <w:rsid w:val="00DB724E"/>
    <w:rsid w:val="00ED0E40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B8DEA"/>
  <w15:chartTrackingRefBased/>
  <w15:docId w15:val="{224D242E-2547-404E-A5A5-739CA175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C8AAB6-DC0B-43DD-A53E-33190CE45CC6}" type="doc">
      <dgm:prSet loTypeId="urn:microsoft.com/office/officeart/2005/8/layout/radial6" loCatId="cycle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D2DDD38-884A-4222-AA75-33CDE285B5CA}">
      <dgm:prSet phldrT="[テキスト]"/>
      <dgm:spPr/>
      <dgm:t>
        <a:bodyPr/>
        <a:lstStyle/>
        <a:p>
          <a:r>
            <a:rPr kumimoji="1" lang="en-US" altLang="ja-JP">
              <a:latin typeface="BIZ UDPゴシック" panose="020B0400000000000000" pitchFamily="50" charset="-128"/>
              <a:ea typeface="BIZ UDPゴシック" panose="020B0400000000000000" pitchFamily="50" charset="-128"/>
            </a:rPr>
            <a:t>3</a:t>
          </a:r>
          <a:r>
            <a:rPr kumimoji="1" lang="ja-JP" altLang="en-US">
              <a:latin typeface="BIZ UDPゴシック" panose="020B0400000000000000" pitchFamily="50" charset="-128"/>
              <a:ea typeface="BIZ UDPゴシック" panose="020B0400000000000000" pitchFamily="50" charset="-128"/>
            </a:rPr>
            <a:t>つの</a:t>
          </a:r>
          <a:r>
            <a:rPr kumimoji="1" lang="en-US" altLang="ja-JP">
              <a:latin typeface="BIZ UDPゴシック" panose="020B0400000000000000" pitchFamily="50" charset="-128"/>
              <a:ea typeface="BIZ UDPゴシック" panose="020B0400000000000000" pitchFamily="50" charset="-128"/>
            </a:rPr>
            <a:t>R</a:t>
          </a:r>
          <a:r>
            <a:rPr kumimoji="1" lang="ja-JP" altLang="en-US">
              <a:latin typeface="BIZ UDPゴシック" panose="020B0400000000000000" pitchFamily="50" charset="-128"/>
              <a:ea typeface="BIZ UDPゴシック" panose="020B0400000000000000" pitchFamily="50" charset="-128"/>
            </a:rPr>
            <a:t>が大切</a:t>
          </a:r>
        </a:p>
      </dgm:t>
    </dgm:pt>
    <dgm:pt modelId="{32986BA1-B08B-4ED5-B874-375DFAF5C6EB}" type="parTrans" cxnId="{D96DA004-300A-4BD8-8E13-4DAD8EE71D9A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7EC257E0-5C59-41CA-AD86-F593D12EBB15}" type="sibTrans" cxnId="{D96DA004-300A-4BD8-8E13-4DAD8EE71D9A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7D6566DE-F18F-4D3B-8E68-113CD30A46D0}">
      <dgm:prSet phldrT="[テキスト]"/>
      <dgm:spPr/>
      <dgm:t>
        <a:bodyPr/>
        <a:lstStyle/>
        <a:p>
          <a:r>
            <a:rPr kumimoji="1" lang="ja-JP" altLang="en-US">
              <a:latin typeface="BIZ UDPゴシック" panose="020B0400000000000000" pitchFamily="50" charset="-128"/>
              <a:ea typeface="BIZ UDPゴシック" panose="020B0400000000000000" pitchFamily="50" charset="-128"/>
            </a:rPr>
            <a:t>リデュース</a:t>
          </a:r>
        </a:p>
      </dgm:t>
    </dgm:pt>
    <dgm:pt modelId="{14438C9B-7D7A-42DB-8257-6FEA3C6D1BC6}" type="parTrans" cxnId="{1C7AEEC8-44C7-4864-BE3E-6FE4D41CB422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FE2705C5-7D87-4CC4-946C-E0443EC07B86}" type="sibTrans" cxnId="{1C7AEEC8-44C7-4864-BE3E-6FE4D41CB422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70F412A4-9658-4888-9CDF-FE71DE0BDB7D}">
      <dgm:prSet phldrT="[テキスト]"/>
      <dgm:spPr/>
      <dgm:t>
        <a:bodyPr/>
        <a:lstStyle/>
        <a:p>
          <a:r>
            <a:rPr kumimoji="1" lang="ja-JP" altLang="en-US">
              <a:latin typeface="BIZ UDPゴシック" panose="020B0400000000000000" pitchFamily="50" charset="-128"/>
              <a:ea typeface="BIZ UDPゴシック" panose="020B0400000000000000" pitchFamily="50" charset="-128"/>
            </a:rPr>
            <a:t>リユース</a:t>
          </a:r>
        </a:p>
      </dgm:t>
    </dgm:pt>
    <dgm:pt modelId="{0CEF1CF4-B450-4A2A-BFFC-8218FBECB42B}" type="parTrans" cxnId="{2BFC61B7-A996-4D73-980C-A2910E922842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BA5AA916-F2AF-4F32-801F-AAB6E151C6E6}" type="sibTrans" cxnId="{2BFC61B7-A996-4D73-980C-A2910E922842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30A40F47-7711-47EA-B1B3-432147038BEE}">
      <dgm:prSet phldrT="[テキスト]"/>
      <dgm:spPr/>
      <dgm:t>
        <a:bodyPr/>
        <a:lstStyle/>
        <a:p>
          <a:r>
            <a:rPr kumimoji="1" lang="ja-JP" altLang="en-US">
              <a:latin typeface="BIZ UDPゴシック" panose="020B0400000000000000" pitchFamily="50" charset="-128"/>
              <a:ea typeface="BIZ UDPゴシック" panose="020B0400000000000000" pitchFamily="50" charset="-128"/>
            </a:rPr>
            <a:t>リサイクル</a:t>
          </a:r>
        </a:p>
      </dgm:t>
    </dgm:pt>
    <dgm:pt modelId="{FAD3626A-4956-4203-A61F-B0237ACE62E9}" type="parTrans" cxnId="{A39ED54C-BC6F-4063-BED1-5C259A605B13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8D3B4852-C9E9-4332-9E21-D3314B688096}" type="sibTrans" cxnId="{A39ED54C-BC6F-4063-BED1-5C259A605B13}">
      <dgm:prSet/>
      <dgm:spPr/>
      <dgm:t>
        <a:bodyPr/>
        <a:lstStyle/>
        <a:p>
          <a:endParaRPr kumimoji="1" lang="ja-JP" altLang="en-US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A890BF8A-8655-4DFA-9A7F-C7029913685C}" type="pres">
      <dgm:prSet presAssocID="{99C8AAB6-DC0B-43DD-A53E-33190CE45CC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7238598-989A-475C-8F18-453D2BA5C1FE}" type="pres">
      <dgm:prSet presAssocID="{4D2DDD38-884A-4222-AA75-33CDE285B5CA}" presName="centerShape" presStyleLbl="node0" presStyleIdx="0" presStyleCnt="1"/>
      <dgm:spPr/>
    </dgm:pt>
    <dgm:pt modelId="{75D267F6-0398-4837-BDDA-990E89603575}" type="pres">
      <dgm:prSet presAssocID="{7D6566DE-F18F-4D3B-8E68-113CD30A46D0}" presName="node" presStyleLbl="node1" presStyleIdx="0" presStyleCnt="3">
        <dgm:presLayoutVars>
          <dgm:bulletEnabled val="1"/>
        </dgm:presLayoutVars>
      </dgm:prSet>
      <dgm:spPr/>
    </dgm:pt>
    <dgm:pt modelId="{372C1F06-4F04-4062-A5E6-CD17F3001BA4}" type="pres">
      <dgm:prSet presAssocID="{7D6566DE-F18F-4D3B-8E68-113CD30A46D0}" presName="dummy" presStyleCnt="0"/>
      <dgm:spPr/>
    </dgm:pt>
    <dgm:pt modelId="{1E28B8FE-681F-4AD2-BDBA-9045A5F53A5E}" type="pres">
      <dgm:prSet presAssocID="{FE2705C5-7D87-4CC4-946C-E0443EC07B86}" presName="sibTrans" presStyleLbl="sibTrans2D1" presStyleIdx="0" presStyleCnt="3"/>
      <dgm:spPr/>
    </dgm:pt>
    <dgm:pt modelId="{671CB080-26DB-4BF4-9BB6-549E7196945A}" type="pres">
      <dgm:prSet presAssocID="{70F412A4-9658-4888-9CDF-FE71DE0BDB7D}" presName="node" presStyleLbl="node1" presStyleIdx="1" presStyleCnt="3">
        <dgm:presLayoutVars>
          <dgm:bulletEnabled val="1"/>
        </dgm:presLayoutVars>
      </dgm:prSet>
      <dgm:spPr/>
    </dgm:pt>
    <dgm:pt modelId="{D5877700-7999-458C-A781-84A8AC22C18D}" type="pres">
      <dgm:prSet presAssocID="{70F412A4-9658-4888-9CDF-FE71DE0BDB7D}" presName="dummy" presStyleCnt="0"/>
      <dgm:spPr/>
    </dgm:pt>
    <dgm:pt modelId="{A86B781D-A2D4-485A-BC25-AECD4A3225C3}" type="pres">
      <dgm:prSet presAssocID="{BA5AA916-F2AF-4F32-801F-AAB6E151C6E6}" presName="sibTrans" presStyleLbl="sibTrans2D1" presStyleIdx="1" presStyleCnt="3"/>
      <dgm:spPr/>
    </dgm:pt>
    <dgm:pt modelId="{F7344476-41F3-4C13-A00A-19E3F6E2A860}" type="pres">
      <dgm:prSet presAssocID="{30A40F47-7711-47EA-B1B3-432147038BEE}" presName="node" presStyleLbl="node1" presStyleIdx="2" presStyleCnt="3">
        <dgm:presLayoutVars>
          <dgm:bulletEnabled val="1"/>
        </dgm:presLayoutVars>
      </dgm:prSet>
      <dgm:spPr/>
    </dgm:pt>
    <dgm:pt modelId="{D219240D-7C77-4566-8D6D-25A025B98CC5}" type="pres">
      <dgm:prSet presAssocID="{30A40F47-7711-47EA-B1B3-432147038BEE}" presName="dummy" presStyleCnt="0"/>
      <dgm:spPr/>
    </dgm:pt>
    <dgm:pt modelId="{D5337842-7ECB-415C-A027-B7B83C8A45A8}" type="pres">
      <dgm:prSet presAssocID="{8D3B4852-C9E9-4332-9E21-D3314B688096}" presName="sibTrans" presStyleLbl="sibTrans2D1" presStyleIdx="2" presStyleCnt="3"/>
      <dgm:spPr/>
    </dgm:pt>
  </dgm:ptLst>
  <dgm:cxnLst>
    <dgm:cxn modelId="{D96DA004-300A-4BD8-8E13-4DAD8EE71D9A}" srcId="{99C8AAB6-DC0B-43DD-A53E-33190CE45CC6}" destId="{4D2DDD38-884A-4222-AA75-33CDE285B5CA}" srcOrd="0" destOrd="0" parTransId="{32986BA1-B08B-4ED5-B874-375DFAF5C6EB}" sibTransId="{7EC257E0-5C59-41CA-AD86-F593D12EBB15}"/>
    <dgm:cxn modelId="{344C5A1A-2FFD-4D39-969A-848C13106D2E}" type="presOf" srcId="{8D3B4852-C9E9-4332-9E21-D3314B688096}" destId="{D5337842-7ECB-415C-A027-B7B83C8A45A8}" srcOrd="0" destOrd="0" presId="urn:microsoft.com/office/officeart/2005/8/layout/radial6"/>
    <dgm:cxn modelId="{24B16D3F-2D4C-4476-904A-FFDF9B62C36C}" type="presOf" srcId="{FE2705C5-7D87-4CC4-946C-E0443EC07B86}" destId="{1E28B8FE-681F-4AD2-BDBA-9045A5F53A5E}" srcOrd="0" destOrd="0" presId="urn:microsoft.com/office/officeart/2005/8/layout/radial6"/>
    <dgm:cxn modelId="{85EC6543-652E-4DD3-9065-4C21BB82DA2D}" type="presOf" srcId="{30A40F47-7711-47EA-B1B3-432147038BEE}" destId="{F7344476-41F3-4C13-A00A-19E3F6E2A860}" srcOrd="0" destOrd="0" presId="urn:microsoft.com/office/officeart/2005/8/layout/radial6"/>
    <dgm:cxn modelId="{9DA2A549-E95D-4C12-A111-1D2A5E248FB3}" type="presOf" srcId="{70F412A4-9658-4888-9CDF-FE71DE0BDB7D}" destId="{671CB080-26DB-4BF4-9BB6-549E7196945A}" srcOrd="0" destOrd="0" presId="urn:microsoft.com/office/officeart/2005/8/layout/radial6"/>
    <dgm:cxn modelId="{8B6B6C4C-FFCE-4A33-AA1D-786CEB2E4E7B}" type="presOf" srcId="{99C8AAB6-DC0B-43DD-A53E-33190CE45CC6}" destId="{A890BF8A-8655-4DFA-9A7F-C7029913685C}" srcOrd="0" destOrd="0" presId="urn:microsoft.com/office/officeart/2005/8/layout/radial6"/>
    <dgm:cxn modelId="{A39ED54C-BC6F-4063-BED1-5C259A605B13}" srcId="{4D2DDD38-884A-4222-AA75-33CDE285B5CA}" destId="{30A40F47-7711-47EA-B1B3-432147038BEE}" srcOrd="2" destOrd="0" parTransId="{FAD3626A-4956-4203-A61F-B0237ACE62E9}" sibTransId="{8D3B4852-C9E9-4332-9E21-D3314B688096}"/>
    <dgm:cxn modelId="{34225F7D-3F9E-4357-A9A1-5E5C7068308C}" type="presOf" srcId="{BA5AA916-F2AF-4F32-801F-AAB6E151C6E6}" destId="{A86B781D-A2D4-485A-BC25-AECD4A3225C3}" srcOrd="0" destOrd="0" presId="urn:microsoft.com/office/officeart/2005/8/layout/radial6"/>
    <dgm:cxn modelId="{D21B2C80-676D-4D16-B076-34345B5EA335}" type="presOf" srcId="{4D2DDD38-884A-4222-AA75-33CDE285B5CA}" destId="{47238598-989A-475C-8F18-453D2BA5C1FE}" srcOrd="0" destOrd="0" presId="urn:microsoft.com/office/officeart/2005/8/layout/radial6"/>
    <dgm:cxn modelId="{0E781BA1-0A31-440C-B807-D825B86A88ED}" type="presOf" srcId="{7D6566DE-F18F-4D3B-8E68-113CD30A46D0}" destId="{75D267F6-0398-4837-BDDA-990E89603575}" srcOrd="0" destOrd="0" presId="urn:microsoft.com/office/officeart/2005/8/layout/radial6"/>
    <dgm:cxn modelId="{2BFC61B7-A996-4D73-980C-A2910E922842}" srcId="{4D2DDD38-884A-4222-AA75-33CDE285B5CA}" destId="{70F412A4-9658-4888-9CDF-FE71DE0BDB7D}" srcOrd="1" destOrd="0" parTransId="{0CEF1CF4-B450-4A2A-BFFC-8218FBECB42B}" sibTransId="{BA5AA916-F2AF-4F32-801F-AAB6E151C6E6}"/>
    <dgm:cxn modelId="{1C7AEEC8-44C7-4864-BE3E-6FE4D41CB422}" srcId="{4D2DDD38-884A-4222-AA75-33CDE285B5CA}" destId="{7D6566DE-F18F-4D3B-8E68-113CD30A46D0}" srcOrd="0" destOrd="0" parTransId="{14438C9B-7D7A-42DB-8257-6FEA3C6D1BC6}" sibTransId="{FE2705C5-7D87-4CC4-946C-E0443EC07B86}"/>
    <dgm:cxn modelId="{4557366B-4E9C-487F-8B07-2F6000E7722B}" type="presParOf" srcId="{A890BF8A-8655-4DFA-9A7F-C7029913685C}" destId="{47238598-989A-475C-8F18-453D2BA5C1FE}" srcOrd="0" destOrd="0" presId="urn:microsoft.com/office/officeart/2005/8/layout/radial6"/>
    <dgm:cxn modelId="{66F73BD8-55C7-436C-8815-2AD821CCA118}" type="presParOf" srcId="{A890BF8A-8655-4DFA-9A7F-C7029913685C}" destId="{75D267F6-0398-4837-BDDA-990E89603575}" srcOrd="1" destOrd="0" presId="urn:microsoft.com/office/officeart/2005/8/layout/radial6"/>
    <dgm:cxn modelId="{AAB23960-AD34-440C-8CD3-242DB6C96A6A}" type="presParOf" srcId="{A890BF8A-8655-4DFA-9A7F-C7029913685C}" destId="{372C1F06-4F04-4062-A5E6-CD17F3001BA4}" srcOrd="2" destOrd="0" presId="urn:microsoft.com/office/officeart/2005/8/layout/radial6"/>
    <dgm:cxn modelId="{CAB41A45-0216-45E7-96C7-2EFE2E8B141E}" type="presParOf" srcId="{A890BF8A-8655-4DFA-9A7F-C7029913685C}" destId="{1E28B8FE-681F-4AD2-BDBA-9045A5F53A5E}" srcOrd="3" destOrd="0" presId="urn:microsoft.com/office/officeart/2005/8/layout/radial6"/>
    <dgm:cxn modelId="{5859E5C0-BA3A-4DDC-9E2E-B3BED52F7113}" type="presParOf" srcId="{A890BF8A-8655-4DFA-9A7F-C7029913685C}" destId="{671CB080-26DB-4BF4-9BB6-549E7196945A}" srcOrd="4" destOrd="0" presId="urn:microsoft.com/office/officeart/2005/8/layout/radial6"/>
    <dgm:cxn modelId="{BE3B0236-EE9F-4A0D-AF0F-1DC8646553BE}" type="presParOf" srcId="{A890BF8A-8655-4DFA-9A7F-C7029913685C}" destId="{D5877700-7999-458C-A781-84A8AC22C18D}" srcOrd="5" destOrd="0" presId="urn:microsoft.com/office/officeart/2005/8/layout/radial6"/>
    <dgm:cxn modelId="{14F7AAE1-363D-43C1-AC5E-2579B8D4F1E9}" type="presParOf" srcId="{A890BF8A-8655-4DFA-9A7F-C7029913685C}" destId="{A86B781D-A2D4-485A-BC25-AECD4A3225C3}" srcOrd="6" destOrd="0" presId="urn:microsoft.com/office/officeart/2005/8/layout/radial6"/>
    <dgm:cxn modelId="{4C5FB112-1D6B-4E76-B1E6-FED7211AB8CE}" type="presParOf" srcId="{A890BF8A-8655-4DFA-9A7F-C7029913685C}" destId="{F7344476-41F3-4C13-A00A-19E3F6E2A860}" srcOrd="7" destOrd="0" presId="urn:microsoft.com/office/officeart/2005/8/layout/radial6"/>
    <dgm:cxn modelId="{9852B369-53F4-46B8-A4BB-07F50F2E93EC}" type="presParOf" srcId="{A890BF8A-8655-4DFA-9A7F-C7029913685C}" destId="{D219240D-7C77-4566-8D6D-25A025B98CC5}" srcOrd="8" destOrd="0" presId="urn:microsoft.com/office/officeart/2005/8/layout/radial6"/>
    <dgm:cxn modelId="{C7EE8E2F-B129-416C-B854-37EE91D14E9A}" type="presParOf" srcId="{A890BF8A-8655-4DFA-9A7F-C7029913685C}" destId="{D5337842-7ECB-415C-A027-B7B83C8A45A8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337842-7ECB-415C-A027-B7B83C8A45A8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9000000"/>
            <a:gd name="adj2" fmla="val 16200000"/>
            <a:gd name="adj3" fmla="val 4644"/>
          </a:avLst>
        </a:prstGeom>
        <a:gradFill rotWithShape="0">
          <a:gsLst>
            <a:gs pos="0">
              <a:schemeClr val="accent5">
                <a:hueOff val="-12152150"/>
                <a:satOff val="-826"/>
                <a:lumOff val="19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2152150"/>
                <a:satOff val="-826"/>
                <a:lumOff val="19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2152150"/>
                <a:satOff val="-826"/>
                <a:lumOff val="19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86B781D-A2D4-485A-BC25-AECD4A3225C3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1800000"/>
            <a:gd name="adj2" fmla="val 9000000"/>
            <a:gd name="adj3" fmla="val 4644"/>
          </a:avLst>
        </a:prstGeom>
        <a:gradFill rotWithShape="0">
          <a:gsLst>
            <a:gs pos="0">
              <a:schemeClr val="accent5">
                <a:hueOff val="-6076075"/>
                <a:satOff val="-413"/>
                <a:lumOff val="9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076075"/>
                <a:satOff val="-413"/>
                <a:lumOff val="9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076075"/>
                <a:satOff val="-413"/>
                <a:lumOff val="9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E28B8FE-681F-4AD2-BDBA-9045A5F53A5E}">
      <dsp:nvSpPr>
        <dsp:cNvPr id="0" name=""/>
        <dsp:cNvSpPr/>
      </dsp:nvSpPr>
      <dsp:spPr>
        <a:xfrm>
          <a:off x="1347590" y="373794"/>
          <a:ext cx="2488959" cy="2488959"/>
        </a:xfrm>
        <a:prstGeom prst="blockArc">
          <a:avLst>
            <a:gd name="adj1" fmla="val 16200000"/>
            <a:gd name="adj2" fmla="val 1800000"/>
            <a:gd name="adj3" fmla="val 4644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238598-989A-475C-8F18-453D2BA5C1FE}">
      <dsp:nvSpPr>
        <dsp:cNvPr id="0" name=""/>
        <dsp:cNvSpPr/>
      </dsp:nvSpPr>
      <dsp:spPr>
        <a:xfrm>
          <a:off x="2018726" y="1044930"/>
          <a:ext cx="1146687" cy="1146687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3</a:t>
          </a:r>
          <a:r>
            <a:rPr kumimoji="1" lang="ja-JP" altLang="en-US" sz="17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つの</a:t>
          </a:r>
          <a:r>
            <a:rPr kumimoji="1" lang="en-US" altLang="ja-JP" sz="17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R</a:t>
          </a:r>
          <a:r>
            <a:rPr kumimoji="1" lang="ja-JP" altLang="en-US" sz="17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が大切</a:t>
          </a:r>
        </a:p>
      </dsp:txBody>
      <dsp:txXfrm>
        <a:off x="2186654" y="1212858"/>
        <a:ext cx="810831" cy="810831"/>
      </dsp:txXfrm>
    </dsp:sp>
    <dsp:sp modelId="{75D267F6-0398-4837-BDDA-990E89603575}">
      <dsp:nvSpPr>
        <dsp:cNvPr id="0" name=""/>
        <dsp:cNvSpPr/>
      </dsp:nvSpPr>
      <dsp:spPr>
        <a:xfrm>
          <a:off x="2190729" y="1350"/>
          <a:ext cx="802681" cy="80268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リデュース</a:t>
          </a:r>
        </a:p>
      </dsp:txBody>
      <dsp:txXfrm>
        <a:off x="2308279" y="118900"/>
        <a:ext cx="567581" cy="567581"/>
      </dsp:txXfrm>
    </dsp:sp>
    <dsp:sp modelId="{671CB080-26DB-4BF4-9BB6-549E7196945A}">
      <dsp:nvSpPr>
        <dsp:cNvPr id="0" name=""/>
        <dsp:cNvSpPr/>
      </dsp:nvSpPr>
      <dsp:spPr>
        <a:xfrm>
          <a:off x="3243455" y="1824725"/>
          <a:ext cx="802681" cy="802681"/>
        </a:xfrm>
        <a:prstGeom prst="ellipse">
          <a:avLst/>
        </a:prstGeom>
        <a:gradFill rotWithShape="0">
          <a:gsLst>
            <a:gs pos="0">
              <a:schemeClr val="accent5">
                <a:hueOff val="-6076075"/>
                <a:satOff val="-413"/>
                <a:lumOff val="9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076075"/>
                <a:satOff val="-413"/>
                <a:lumOff val="9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076075"/>
                <a:satOff val="-413"/>
                <a:lumOff val="9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リユース</a:t>
          </a:r>
        </a:p>
      </dsp:txBody>
      <dsp:txXfrm>
        <a:off x="3361005" y="1942275"/>
        <a:ext cx="567581" cy="567581"/>
      </dsp:txXfrm>
    </dsp:sp>
    <dsp:sp modelId="{F7344476-41F3-4C13-A00A-19E3F6E2A860}">
      <dsp:nvSpPr>
        <dsp:cNvPr id="0" name=""/>
        <dsp:cNvSpPr/>
      </dsp:nvSpPr>
      <dsp:spPr>
        <a:xfrm>
          <a:off x="1138003" y="1824725"/>
          <a:ext cx="802681" cy="802681"/>
        </a:xfrm>
        <a:prstGeom prst="ellipse">
          <a:avLst/>
        </a:prstGeom>
        <a:gradFill rotWithShape="0">
          <a:gsLst>
            <a:gs pos="0">
              <a:schemeClr val="accent5">
                <a:hueOff val="-12152150"/>
                <a:satOff val="-826"/>
                <a:lumOff val="19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2152150"/>
                <a:satOff val="-826"/>
                <a:lumOff val="19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2152150"/>
                <a:satOff val="-826"/>
                <a:lumOff val="19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BIZ UDPゴシック" panose="020B0400000000000000" pitchFamily="50" charset="-128"/>
              <a:ea typeface="BIZ UDPゴシック" panose="020B0400000000000000" pitchFamily="50" charset="-128"/>
            </a:rPr>
            <a:t>リサイクル</a:t>
          </a:r>
        </a:p>
      </dsp:txBody>
      <dsp:txXfrm>
        <a:off x="1255553" y="1942275"/>
        <a:ext cx="567581" cy="567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2025-03-19T02:16:00Z</dcterms:created>
  <dcterms:modified xsi:type="dcterms:W3CDTF">2025-03-19T02:16:00Z</dcterms:modified>
</cp:coreProperties>
</file>