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tmp" ContentType="image/gi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256EA" w14:textId="08CC098D" w:rsidR="0036268E" w:rsidRPr="0036268E" w:rsidRDefault="0036268E" w:rsidP="0036268E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36268E">
        <w:rPr>
          <w:rFonts w:ascii="HG丸ｺﾞｼｯｸM-PRO" w:eastAsia="HG丸ｺﾞｼｯｸM-PRO" w:hAnsi="HG丸ｺﾞｼｯｸM-PRO" w:hint="eastAsia"/>
          <w:sz w:val="28"/>
          <w:szCs w:val="28"/>
        </w:rPr>
        <w:t>囲碁大会のお知らせ</w:t>
      </w:r>
    </w:p>
    <w:p w14:paraId="798D33A2" w14:textId="6AD1D2F4" w:rsidR="0036268E" w:rsidRPr="0036268E" w:rsidRDefault="0036268E" w:rsidP="0036268E">
      <w:pPr>
        <w:rPr>
          <w:rFonts w:ascii="HG丸ｺﾞｼｯｸM-PRO" w:eastAsia="HG丸ｺﾞｼｯｸM-PRO" w:hAnsi="HG丸ｺﾞｼｯｸM-PRO"/>
          <w:sz w:val="28"/>
          <w:szCs w:val="28"/>
        </w:rPr>
      </w:pPr>
    </w:p>
    <w:p w14:paraId="3902CBE2" w14:textId="69D5E0CB" w:rsidR="0036268E" w:rsidRPr="0036268E" w:rsidRDefault="0036268E" w:rsidP="0036268E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36268E">
        <w:rPr>
          <w:rFonts w:ascii="HG丸ｺﾞｼｯｸM-PRO" w:eastAsia="HG丸ｺﾞｼｯｸM-PRO" w:hAnsi="HG丸ｺﾞｼｯｸM-PRO" w:hint="eastAsia"/>
          <w:sz w:val="28"/>
          <w:szCs w:val="28"/>
        </w:rPr>
        <w:t>今年も多数の新人会員の方を迎えることができました。</w:t>
      </w:r>
    </w:p>
    <w:p w14:paraId="3B5464A9" w14:textId="2A3A66C1" w:rsidR="0036268E" w:rsidRPr="0036268E" w:rsidRDefault="0036268E" w:rsidP="0036268E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36268E">
        <w:rPr>
          <w:rFonts w:ascii="HG丸ｺﾞｼｯｸM-PRO" w:eastAsia="HG丸ｺﾞｼｯｸM-PRO" w:hAnsi="HG丸ｺﾞｼｯｸM-PRO" w:hint="eastAsia"/>
          <w:sz w:val="28"/>
          <w:szCs w:val="28"/>
        </w:rPr>
        <w:t>そこで、恒例の『新人会員歓迎　勝ち抜きトーナメント戦』を以下の日程で開催いたします。</w:t>
      </w:r>
    </w:p>
    <w:p w14:paraId="2FA66CC8" w14:textId="603B7D9C" w:rsidR="0036268E" w:rsidRPr="0036268E" w:rsidRDefault="0036268E" w:rsidP="0036268E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36268E">
        <w:rPr>
          <w:rFonts w:ascii="HG丸ｺﾞｼｯｸM-PRO" w:eastAsia="HG丸ｺﾞｼｯｸM-PRO" w:hAnsi="HG丸ｺﾞｼｯｸM-PRO" w:hint="eastAsia"/>
          <w:sz w:val="28"/>
          <w:szCs w:val="28"/>
        </w:rPr>
        <w:t>記</w:t>
      </w:r>
    </w:p>
    <w:p w14:paraId="1EA7EFC7" w14:textId="357656C4" w:rsidR="0036268E" w:rsidRPr="0036268E" w:rsidRDefault="0036268E" w:rsidP="0036268E">
      <w:pPr>
        <w:rPr>
          <w:rFonts w:ascii="HG丸ｺﾞｼｯｸM-PRO" w:eastAsia="HG丸ｺﾞｼｯｸM-PRO" w:hAnsi="HG丸ｺﾞｼｯｸM-PRO"/>
          <w:sz w:val="28"/>
          <w:szCs w:val="28"/>
        </w:rPr>
      </w:pPr>
    </w:p>
    <w:p w14:paraId="2BA664D5" w14:textId="597C4CCE" w:rsidR="0036268E" w:rsidRPr="0036268E" w:rsidRDefault="0036268E" w:rsidP="001C70A7">
      <w:pPr>
        <w:spacing w:line="480" w:lineRule="auto"/>
        <w:rPr>
          <w:rFonts w:ascii="HG丸ｺﾞｼｯｸM-PRO" w:eastAsia="HG丸ｺﾞｼｯｸM-PRO" w:hAnsi="HG丸ｺﾞｼｯｸM-PRO"/>
          <w:sz w:val="28"/>
          <w:szCs w:val="28"/>
        </w:rPr>
      </w:pPr>
      <w:r w:rsidRPr="0036268E">
        <w:rPr>
          <w:rFonts w:ascii="HG丸ｺﾞｼｯｸM-PRO" w:eastAsia="HG丸ｺﾞｼｯｸM-PRO" w:hAnsi="HG丸ｺﾞｼｯｸM-PRO" w:hint="eastAsia"/>
          <w:sz w:val="28"/>
          <w:szCs w:val="28"/>
        </w:rPr>
        <w:t>日　程：</w:t>
      </w:r>
      <w:r w:rsidRPr="0036268E">
        <w:rPr>
          <w:rFonts w:ascii="HG丸ｺﾞｼｯｸM-PRO" w:eastAsia="HG丸ｺﾞｼｯｸM-PRO" w:hAnsi="HG丸ｺﾞｼｯｸM-PRO"/>
          <w:sz w:val="28"/>
          <w:szCs w:val="28"/>
        </w:rPr>
        <w:t>2017年5月1日</w:t>
      </w:r>
    </w:p>
    <w:p w14:paraId="29771A6B" w14:textId="0922135B" w:rsidR="0036268E" w:rsidRPr="0036268E" w:rsidRDefault="0036268E" w:rsidP="001C70A7">
      <w:pPr>
        <w:spacing w:line="480" w:lineRule="auto"/>
        <w:rPr>
          <w:rFonts w:ascii="HG丸ｺﾞｼｯｸM-PRO" w:eastAsia="HG丸ｺﾞｼｯｸM-PRO" w:hAnsi="HG丸ｺﾞｼｯｸM-PRO"/>
          <w:sz w:val="28"/>
          <w:szCs w:val="28"/>
        </w:rPr>
      </w:pPr>
      <w:r w:rsidRPr="0036268E">
        <w:rPr>
          <w:rFonts w:ascii="HG丸ｺﾞｼｯｸM-PRO" w:eastAsia="HG丸ｺﾞｼｯｸM-PRO" w:hAnsi="HG丸ｺﾞｼｯｸM-PRO" w:hint="eastAsia"/>
          <w:sz w:val="28"/>
          <w:szCs w:val="28"/>
        </w:rPr>
        <w:t>場　所：丸山町公民館</w:t>
      </w:r>
    </w:p>
    <w:p w14:paraId="593D48F2" w14:textId="758F81E9" w:rsidR="0036268E" w:rsidRPr="0036268E" w:rsidRDefault="0036268E" w:rsidP="001C70A7">
      <w:pPr>
        <w:spacing w:line="480" w:lineRule="auto"/>
        <w:rPr>
          <w:rFonts w:ascii="HG丸ｺﾞｼｯｸM-PRO" w:eastAsia="HG丸ｺﾞｼｯｸM-PRO" w:hAnsi="HG丸ｺﾞｼｯｸM-PRO"/>
          <w:sz w:val="28"/>
          <w:szCs w:val="28"/>
        </w:rPr>
      </w:pPr>
      <w:r w:rsidRPr="0036268E">
        <w:rPr>
          <w:rFonts w:ascii="HG丸ｺﾞｼｯｸM-PRO" w:eastAsia="HG丸ｺﾞｼｯｸM-PRO" w:hAnsi="HG丸ｺﾞｼｯｸM-PRO" w:hint="eastAsia"/>
          <w:sz w:val="28"/>
          <w:szCs w:val="28"/>
        </w:rPr>
        <w:t>費　用：</w:t>
      </w:r>
      <w:r w:rsidRPr="0036268E">
        <w:rPr>
          <w:rFonts w:ascii="HG丸ｺﾞｼｯｸM-PRO" w:eastAsia="HG丸ｺﾞｼｯｸM-PRO" w:hAnsi="HG丸ｺﾞｼｯｸM-PRO"/>
          <w:sz w:val="28"/>
          <w:szCs w:val="28"/>
        </w:rPr>
        <w:t>3,000円（トーナメント戦後の歓迎会の費用です）</w:t>
      </w:r>
    </w:p>
    <w:p w14:paraId="1F245018" w14:textId="5ECFA9C1" w:rsidR="0036268E" w:rsidRPr="0036268E" w:rsidRDefault="0036268E" w:rsidP="0036268E">
      <w:pPr>
        <w:rPr>
          <w:rFonts w:ascii="HG丸ｺﾞｼｯｸM-PRO" w:eastAsia="HG丸ｺﾞｼｯｸM-PRO" w:hAnsi="HG丸ｺﾞｼｯｸM-PRO"/>
          <w:sz w:val="28"/>
          <w:szCs w:val="28"/>
        </w:rPr>
      </w:pPr>
    </w:p>
    <w:p w14:paraId="4F217CF0" w14:textId="5AE34E00" w:rsidR="0036268E" w:rsidRPr="0036268E" w:rsidRDefault="0036268E" w:rsidP="001C70A7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36268E">
        <w:rPr>
          <w:rFonts w:ascii="HG丸ｺﾞｼｯｸM-PRO" w:eastAsia="HG丸ｺﾞｼｯｸM-PRO" w:hAnsi="HG丸ｺﾞｼｯｸM-PRO" w:hint="eastAsia"/>
          <w:sz w:val="28"/>
          <w:szCs w:val="28"/>
        </w:rPr>
        <w:t>お問い合わせは、（代表）井川五郎まで</w:t>
      </w:r>
    </w:p>
    <w:p w14:paraId="52C2E352" w14:textId="2F522CF2" w:rsidR="0036268E" w:rsidRPr="0036268E" w:rsidRDefault="0036268E" w:rsidP="0036268E">
      <w:pP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36268E">
        <w:rPr>
          <w:rFonts w:ascii="HG丸ｺﾞｼｯｸM-PRO" w:eastAsia="HG丸ｺﾞｼｯｸM-PRO" w:hAnsi="HG丸ｺﾞｼｯｸM-PRO" w:hint="eastAsia"/>
          <w:sz w:val="28"/>
          <w:szCs w:val="28"/>
        </w:rPr>
        <w:t>以　上</w:t>
      </w:r>
    </w:p>
    <w:p w14:paraId="6736BB96" w14:textId="12767989" w:rsidR="00ED0E40" w:rsidRPr="0036268E" w:rsidRDefault="005C4BAB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D4C3050" wp14:editId="1ECC0927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3350062" cy="2416256"/>
            <wp:effectExtent l="0" t="0" r="3175" b="3175"/>
            <wp:wrapSquare wrapText="bothSides"/>
            <wp:docPr id="973012949" name="図 25" descr="ダイアグラム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012949" name="図 25" descr="ダイアグラム&#10;&#10;AI によって生成されたコンテンツは間違っている可能性があります。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0062" cy="241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46A"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7EFC9A7" wp14:editId="7262A862">
                <wp:simplePos x="0" y="0"/>
                <wp:positionH relativeFrom="column">
                  <wp:posOffset>3754120</wp:posOffset>
                </wp:positionH>
                <wp:positionV relativeFrom="paragraph">
                  <wp:posOffset>614680</wp:posOffset>
                </wp:positionV>
                <wp:extent cx="276225" cy="271909"/>
                <wp:effectExtent l="0" t="0" r="28575" b="13970"/>
                <wp:wrapNone/>
                <wp:docPr id="968067151" name="フローチャート: 結合子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1909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F97206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フローチャート: 結合子 1" o:spid="_x0000_s1026" type="#_x0000_t120" style="position:absolute;margin-left:295.6pt;margin-top:48.4pt;width:21.75pt;height:21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" fillcolor="black [3213]" strokecolor="#030e13 [484]" strokeweight="1pt">
                <v:stroke joinstyle="miter"/>
              </v:shape>
            </w:pict>
          </mc:Fallback>
        </mc:AlternateContent>
      </w:r>
    </w:p>
    <w:sectPr w:rsidR="00ED0E40" w:rsidRPr="0036268E" w:rsidSect="005571A9">
      <w:pgSz w:w="11906" w:h="16838" w:code="9"/>
      <w:pgMar w:top="1588" w:right="1588" w:bottom="1588" w:left="1588" w:header="851" w:footer="992" w:gutter="0"/>
      <w:cols w:space="425"/>
      <w:docGrid w:type="linesAndChars" w:linePitch="360" w:charSpace="168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72FE7F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2" o:spid="_x0000_i1025" type="#_x0000_t75" style="width:11.25pt;height:11.25pt;visibility:visible;mso-wrap-style:square">
            <v:imagedata r:id="rId1" o:title="mso2D2A"/>
          </v:shape>
        </w:pict>
      </mc:Choice>
      <mc:Fallback>
        <w:drawing>
          <wp:inline distT="0" distB="0" distL="0" distR="0" wp14:anchorId="4C431E1A" wp14:editId="45E6B971">
            <wp:extent cx="142875" cy="142875"/>
            <wp:effectExtent l="0" t="0" r="9525" b="9525"/>
            <wp:docPr id="1989232374" name="図 2" descr="C:\Users\kaoru\AppData\Local\Temp\mso2D2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956293" name="図 1018956293" descr="C:\Users\kaoru\AppData\Local\Temp\mso2D2A.tmp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6B753BD5"/>
    <w:multiLevelType w:val="hybridMultilevel"/>
    <w:tmpl w:val="167611FE"/>
    <w:lvl w:ilvl="0" w:tplc="04090007">
      <w:start w:val="1"/>
      <w:numFmt w:val="bullet"/>
      <w:lvlText w:val=""/>
      <w:lvlPicBulletId w:val="0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212578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68E"/>
    <w:rsid w:val="001A5502"/>
    <w:rsid w:val="001C70A7"/>
    <w:rsid w:val="002711A9"/>
    <w:rsid w:val="003333D1"/>
    <w:rsid w:val="0036268E"/>
    <w:rsid w:val="003D1EFA"/>
    <w:rsid w:val="005571A9"/>
    <w:rsid w:val="00593DB4"/>
    <w:rsid w:val="005C4BAB"/>
    <w:rsid w:val="006B3378"/>
    <w:rsid w:val="0076164D"/>
    <w:rsid w:val="008935EF"/>
    <w:rsid w:val="009866F0"/>
    <w:rsid w:val="00A9625B"/>
    <w:rsid w:val="00AF31FB"/>
    <w:rsid w:val="00D84E0E"/>
    <w:rsid w:val="00ED0E40"/>
    <w:rsid w:val="00FF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7FA90D"/>
  <w15:chartTrackingRefBased/>
  <w15:docId w15:val="{F9585C3E-D70C-422F-AA1F-BD4A306FA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6268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6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268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268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268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268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268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268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268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6268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6268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6268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626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626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626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626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626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6268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6268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626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6268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6268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6268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626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6268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6268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626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6268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626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3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tmp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5</cp:revision>
  <dcterms:created xsi:type="dcterms:W3CDTF">2025-03-13T02:57:00Z</dcterms:created>
  <dcterms:modified xsi:type="dcterms:W3CDTF">2025-03-13T03:14:00Z</dcterms:modified>
</cp:coreProperties>
</file>