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39CC56" w14:textId="77777777" w:rsidR="000F2DE1" w:rsidRPr="003A1E67" w:rsidRDefault="000F2DE1" w:rsidP="000F2DE1">
      <w:pPr>
        <w:pBdr>
          <w:top w:val="single" w:sz="4" w:space="1" w:color="auto"/>
          <w:left w:val="single" w:sz="4" w:space="4" w:color="auto"/>
          <w:bottom w:val="single" w:sz="4" w:space="1" w:color="auto"/>
          <w:right w:val="single" w:sz="4" w:space="4" w:color="auto"/>
        </w:pBdr>
        <w:spacing w:beforeLines="200" w:before="720" w:afterLines="200" w:after="720"/>
        <w:jc w:val="center"/>
        <w:rPr>
          <w:rFonts w:ascii="BIZ UDP明朝 Medium" w:eastAsia="BIZ UDP明朝 Medium" w:hAnsi="BIZ UDP明朝 Medium"/>
          <w:sz w:val="56"/>
          <w:szCs w:val="96"/>
        </w:rPr>
      </w:pPr>
      <w:r w:rsidRPr="003A1E67">
        <w:rPr>
          <w:rFonts w:ascii="BIZ UDP明朝 Medium" w:eastAsia="BIZ UDP明朝 Medium" w:hAnsi="BIZ UDP明朝 Medium" w:hint="eastAsia"/>
          <w:sz w:val="56"/>
          <w:szCs w:val="96"/>
        </w:rPr>
        <w:t>□■□自治会だより□■□</w:t>
      </w:r>
    </w:p>
    <w:p w14:paraId="4A60E6DE" w14:textId="77777777" w:rsidR="000F2DE1" w:rsidRPr="003A1E67" w:rsidRDefault="000F2DE1" w:rsidP="000F2DE1">
      <w:pPr>
        <w:jc w:val="center"/>
        <w:rPr>
          <w:rFonts w:ascii="BIZ UDP明朝 Medium" w:eastAsia="BIZ UDP明朝 Medium" w:hAnsi="BIZ UDP明朝 Medium"/>
          <w:sz w:val="32"/>
          <w:szCs w:val="40"/>
        </w:rPr>
      </w:pPr>
      <w:r w:rsidRPr="003A1E67">
        <w:rPr>
          <w:rFonts w:ascii="BIZ UDP明朝 Medium" w:eastAsia="BIZ UDP明朝 Medium" w:hAnsi="BIZ UDP明朝 Medium" w:hint="eastAsia"/>
          <w:sz w:val="32"/>
          <w:szCs w:val="40"/>
        </w:rPr>
        <w:t>－第</w:t>
      </w:r>
      <w:r w:rsidRPr="003A1E67">
        <w:rPr>
          <w:rFonts w:ascii="BIZ UDP明朝 Medium" w:eastAsia="BIZ UDP明朝 Medium" w:hAnsi="BIZ UDP明朝 Medium"/>
          <w:sz w:val="32"/>
          <w:szCs w:val="40"/>
        </w:rPr>
        <w:t>15号－</w:t>
      </w:r>
    </w:p>
    <w:p w14:paraId="0285B482" w14:textId="77777777" w:rsidR="000F2DE1" w:rsidRPr="000F2DE1" w:rsidRDefault="000F2DE1" w:rsidP="003A1E67">
      <w:pPr>
        <w:spacing w:beforeLines="100" w:before="360"/>
        <w:jc w:val="right"/>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＜ガーデンヒルズ星園＞自治会広報グループ</w:t>
      </w:r>
    </w:p>
    <w:p w14:paraId="5E6A9B3E" w14:textId="77777777" w:rsidR="000F2DE1" w:rsidRDefault="000F2DE1" w:rsidP="00723BEC">
      <w:pPr>
        <w:spacing w:afterLines="200" w:after="720"/>
        <w:jc w:val="right"/>
        <w:rPr>
          <w:rFonts w:ascii="BIZ UDP明朝 Medium" w:eastAsia="BIZ UDP明朝 Medium" w:hAnsi="BIZ UDP明朝 Medium"/>
          <w:sz w:val="22"/>
          <w:szCs w:val="28"/>
        </w:rPr>
      </w:pPr>
      <w:r w:rsidRPr="000F2DE1">
        <w:rPr>
          <w:rFonts w:ascii="BIZ UDP明朝 Medium" w:eastAsia="BIZ UDP明朝 Medium" w:hAnsi="BIZ UDP明朝 Medium"/>
          <w:sz w:val="22"/>
          <w:szCs w:val="28"/>
        </w:rPr>
        <w:t>20xx年10月25日発行</w:t>
      </w:r>
    </w:p>
    <w:p w14:paraId="32BF8960" w14:textId="77777777" w:rsidR="000F2DE1" w:rsidRPr="000F2DE1" w:rsidRDefault="000F2DE1" w:rsidP="003A1E67">
      <w:pPr>
        <w:pStyle w:val="1"/>
      </w:pPr>
      <w:bookmarkStart w:id="0" w:name="_Toc190270785"/>
      <w:bookmarkStart w:id="1" w:name="_Toc194143915"/>
      <w:r w:rsidRPr="000F2DE1">
        <w:rPr>
          <w:rFonts w:hint="eastAsia"/>
        </w:rPr>
        <w:t>★役員会からのお知らせ</w:t>
      </w:r>
      <w:bookmarkEnd w:id="0"/>
      <w:bookmarkEnd w:id="1"/>
    </w:p>
    <w:p w14:paraId="7905EF6E" w14:textId="77777777" w:rsidR="000F2DE1" w:rsidRPr="00B23606" w:rsidRDefault="000F2DE1" w:rsidP="00B23606">
      <w:pPr>
        <w:pStyle w:val="2"/>
      </w:pPr>
      <w:r w:rsidRPr="00B23606">
        <w:rPr>
          <w:rFonts w:hint="eastAsia"/>
        </w:rPr>
        <w:t>放置自転車の一斉撤去について</w:t>
      </w:r>
    </w:p>
    <w:p w14:paraId="73BF3AB4" w14:textId="77777777" w:rsidR="000F2DE1" w:rsidRPr="000F2DE1" w:rsidRDefault="000F2DE1" w:rsidP="000F2DE1">
      <w:pPr>
        <w:rPr>
          <w:rFonts w:ascii="BIZ UDP明朝 Medium" w:eastAsia="BIZ UDP明朝 Medium" w:hAnsi="BIZ UDP明朝 Medium"/>
          <w:sz w:val="22"/>
          <w:szCs w:val="28"/>
        </w:rPr>
      </w:pPr>
      <w:r w:rsidRPr="000F2DE1">
        <w:rPr>
          <w:rFonts w:ascii="BIZ UDP明朝 Medium" w:eastAsia="BIZ UDP明朝 Medium" w:hAnsi="BIZ UDP明朝 Medium"/>
          <w:sz w:val="22"/>
          <w:szCs w:val="28"/>
        </w:rPr>
        <w:t>11月15日午前10時より、駐輪場、エントランス前広場、1階エレベーターホール付近への不法駐輪自転車の一斉撤去作業が実施されます。</w:t>
      </w:r>
    </w:p>
    <w:p w14:paraId="0A3C1364" w14:textId="77777777" w:rsidR="000F2DE1" w:rsidRPr="003A1E67" w:rsidRDefault="000F2DE1" w:rsidP="00176433">
      <w:pPr>
        <w:pStyle w:val="3"/>
        <w:spacing w:beforeLines="50" w:before="180"/>
      </w:pPr>
      <w:r w:rsidRPr="000F2DE1">
        <w:rPr>
          <w:rFonts w:hint="eastAsia"/>
        </w:rPr>
        <w:t>●駐輪許可シール</w:t>
      </w:r>
    </w:p>
    <w:p w14:paraId="3DC08A84" w14:textId="77777777" w:rsidR="000F2DE1" w:rsidRP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ガーデンヒルズ星園指定の駐輪許可シールを貼っていない自転車は、駐輪場所に関わらず、撤去の対象になります。シールを貼っていない自転車をお持ちの方は、撤去日までに後輪側に貼り付けておいてください。</w:t>
      </w:r>
    </w:p>
    <w:p w14:paraId="1E8EC3B8" w14:textId="77777777" w:rsidR="000F2DE1" w:rsidRPr="000F2DE1" w:rsidRDefault="000F2DE1" w:rsidP="00176433">
      <w:pPr>
        <w:pStyle w:val="3"/>
      </w:pPr>
      <w:r w:rsidRPr="000F2DE1">
        <w:rPr>
          <w:rFonts w:hint="eastAsia"/>
        </w:rPr>
        <w:t>●駐輪場以外に停めている自転車</w:t>
      </w:r>
    </w:p>
    <w:p w14:paraId="65F7348C" w14:textId="77777777" w:rsidR="000F2DE1" w:rsidRP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エントランス前広場、</w:t>
      </w:r>
      <w:r w:rsidRPr="000F2DE1">
        <w:rPr>
          <w:rFonts w:ascii="BIZ UDP明朝 Medium" w:eastAsia="BIZ UDP明朝 Medium" w:hAnsi="BIZ UDP明朝 Medium"/>
          <w:sz w:val="22"/>
          <w:szCs w:val="28"/>
        </w:rPr>
        <w:t>1階エレベーターホール付近に駐輪されている自転車は、シールを貼っていても強制的に撤去されますので、駐輪場へ移動してください。</w:t>
      </w:r>
    </w:p>
    <w:p w14:paraId="57A7BC5E" w14:textId="77777777" w:rsidR="000F2DE1" w:rsidRPr="000F2DE1" w:rsidRDefault="000F2DE1" w:rsidP="00176433">
      <w:pPr>
        <w:pStyle w:val="3"/>
      </w:pPr>
      <w:r w:rsidRPr="000F2DE1">
        <w:rPr>
          <w:rFonts w:hint="eastAsia"/>
        </w:rPr>
        <w:t>●シールについて</w:t>
      </w:r>
    </w:p>
    <w:p w14:paraId="58F2565C" w14:textId="77777777" w:rsid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シールを紛失された方、新しく自転車を購入され、まだシールを申請されていない方は、速やかに管理室までお申し出ください。</w:t>
      </w:r>
    </w:p>
    <w:p w14:paraId="63E7FD0F" w14:textId="77777777" w:rsidR="000F2DE1" w:rsidRPr="000F2DE1" w:rsidRDefault="000F2DE1" w:rsidP="003A1E67">
      <w:pPr>
        <w:pStyle w:val="2"/>
      </w:pPr>
      <w:r w:rsidRPr="000F2DE1">
        <w:rPr>
          <w:rFonts w:hint="eastAsia"/>
        </w:rPr>
        <w:t>安全パトロール隊メンバー募集について</w:t>
      </w:r>
    </w:p>
    <w:p w14:paraId="55E40908" w14:textId="77777777" w:rsidR="000F2DE1" w:rsidRP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地域の安全、安心を守るため、自治会では近隣地域の皆様と協力して、安全パトロール活動を行っています。以下のような活動に参加してくださる方を募集しています。</w:t>
      </w:r>
    </w:p>
    <w:p w14:paraId="283B56EB" w14:textId="77777777" w:rsidR="000F2DE1" w:rsidRPr="000F2DE1" w:rsidRDefault="000F2DE1" w:rsidP="00176433">
      <w:pPr>
        <w:pStyle w:val="3"/>
        <w:spacing w:beforeLines="50" w:before="180"/>
      </w:pPr>
      <w:r w:rsidRPr="000F2DE1">
        <w:rPr>
          <w:rFonts w:hint="eastAsia"/>
        </w:rPr>
        <w:t>●子ども見守り隊</w:t>
      </w:r>
    </w:p>
    <w:p w14:paraId="07823524" w14:textId="77777777" w:rsidR="000F2DE1" w:rsidRP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lastRenderedPageBreak/>
        <w:t>星園小学校、第二中学校の通学路において、毎朝夕の登下校を見守り、声かけをする活動をしています。</w:t>
      </w:r>
    </w:p>
    <w:p w14:paraId="293D494C" w14:textId="77777777" w:rsidR="000F2DE1" w:rsidRPr="000F2DE1" w:rsidRDefault="000F2DE1" w:rsidP="00176433">
      <w:pPr>
        <w:pStyle w:val="3"/>
      </w:pPr>
      <w:r w:rsidRPr="000F2DE1">
        <w:rPr>
          <w:rFonts w:hint="eastAsia"/>
        </w:rPr>
        <w:t>●わんわんパトロール隊</w:t>
      </w:r>
    </w:p>
    <w:p w14:paraId="2F31AA53" w14:textId="77777777" w:rsidR="000F2DE1" w:rsidRP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毎週火曜日、金曜日の午後</w:t>
      </w:r>
      <w:r w:rsidRPr="000F2DE1">
        <w:rPr>
          <w:rFonts w:ascii="BIZ UDP明朝 Medium" w:eastAsia="BIZ UDP明朝 Medium" w:hAnsi="BIZ UDP明朝 Medium"/>
          <w:sz w:val="22"/>
          <w:szCs w:val="28"/>
        </w:rPr>
        <w:t>8時から、ガーデンヒルズ星園周辺の公園、コンビニエンスストア、駅前通りなどを含む約30分のコースをパトロールしています。大型犬から小型犬まで犬種は問いません。愛犬とご一緒にご参加ください。</w:t>
      </w:r>
    </w:p>
    <w:p w14:paraId="1F5FF118" w14:textId="77777777" w:rsidR="000F2DE1" w:rsidRDefault="000F2DE1" w:rsidP="000F2DE1">
      <w:pPr>
        <w:rPr>
          <w:rFonts w:ascii="BIZ UDP明朝 Medium" w:eastAsia="BIZ UDP明朝 Medium" w:hAnsi="BIZ UDP明朝 Medium"/>
          <w:sz w:val="22"/>
          <w:szCs w:val="28"/>
        </w:rPr>
      </w:pPr>
    </w:p>
    <w:p w14:paraId="3EB0EF60" w14:textId="3CC54DA3" w:rsidR="000F2DE1" w:rsidRPr="000F2DE1" w:rsidRDefault="003A1E67" w:rsidP="00176433">
      <w:pPr>
        <w:rPr>
          <w:rFonts w:ascii="BIZ UDP明朝 Medium" w:eastAsia="BIZ UDP明朝 Medium" w:hAnsi="BIZ UDP明朝 Medium"/>
          <w:sz w:val="22"/>
          <w:szCs w:val="28"/>
        </w:rPr>
      </w:pPr>
      <w:r>
        <w:rPr>
          <w:rFonts w:ascii="BIZ UDP明朝 Medium" w:eastAsia="BIZ UDP明朝 Medium" w:hAnsi="BIZ UDP明朝 Medium" w:hint="eastAsia"/>
          <w:sz w:val="22"/>
          <w:szCs w:val="28"/>
        </w:rPr>
        <w:t>パトロール</w:t>
      </w:r>
      <w:r w:rsidR="000F2DE1" w:rsidRPr="000F2DE1">
        <w:rPr>
          <w:rFonts w:ascii="BIZ UDP明朝 Medium" w:eastAsia="BIZ UDP明朝 Medium" w:hAnsi="BIZ UDP明朝 Medium" w:hint="eastAsia"/>
          <w:sz w:val="22"/>
          <w:szCs w:val="28"/>
        </w:rPr>
        <w:t>隊の活動時間にご都合がつかない方にも、ご希望があれば、「地域安全パトロール中」の腕章や自動車用のステッカーをお配りしています。普段のお散歩やお買いものなどのちょっとした外出の際に、腕章やステッカーを付けていただくことで、安全活動に熱心な地域との印象を与えることができ、防犯に効果的です。</w:t>
      </w:r>
    </w:p>
    <w:p w14:paraId="24DBFE8F" w14:textId="77777777" w:rsidR="000F2DE1" w:rsidRPr="000F2DE1" w:rsidRDefault="000F2DE1" w:rsidP="000F2DE1">
      <w:pPr>
        <w:spacing w:beforeLines="50" w:before="180"/>
        <w:ind w:left="220" w:hangingChars="100" w:hanging="22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※ご協力いただける方は、担当：武田（部屋番号</w:t>
      </w:r>
      <w:r w:rsidRPr="000F2DE1">
        <w:rPr>
          <w:rFonts w:ascii="BIZ UDP明朝 Medium" w:eastAsia="BIZ UDP明朝 Medium" w:hAnsi="BIZ UDP明朝 Medium"/>
          <w:sz w:val="22"/>
          <w:szCs w:val="28"/>
        </w:rPr>
        <w:t>1405、電話0000-0000）まで、ご連絡ください。</w:t>
      </w:r>
    </w:p>
    <w:p w14:paraId="062F85FD" w14:textId="77777777" w:rsidR="002D2148" w:rsidRPr="000F2DE1" w:rsidRDefault="002D2148" w:rsidP="003A1E67">
      <w:pPr>
        <w:pStyle w:val="2"/>
      </w:pPr>
      <w:bookmarkStart w:id="2" w:name="_Toc190270786"/>
      <w:bookmarkStart w:id="3" w:name="_Toc194143916"/>
      <w:r w:rsidRPr="000F2DE1">
        <w:rPr>
          <w:rFonts w:hint="eastAsia"/>
        </w:rPr>
        <w:t>ごみの分別について</w:t>
      </w:r>
    </w:p>
    <w:p w14:paraId="6833F6DA" w14:textId="77777777" w:rsidR="002D2148" w:rsidRPr="000F2DE1" w:rsidRDefault="002D2148" w:rsidP="003A1E67">
      <w:pPr>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ごみの分別について、管理室より、ルールが守られていないとの指摘がありました。</w:t>
      </w:r>
    </w:p>
    <w:p w14:paraId="2C91EF06" w14:textId="77777777" w:rsidR="002D2148" w:rsidRDefault="002D2148" w:rsidP="003A1E67">
      <w:pPr>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各戸に配布されている「ごみ分別一覧表」を再度ご確認のうえ、正しく分別して指定の日時に出してください。</w:t>
      </w:r>
    </w:p>
    <w:p w14:paraId="758B8D3F" w14:textId="77777777" w:rsidR="002D2148" w:rsidRPr="000F2DE1" w:rsidRDefault="002D2148" w:rsidP="003A1E67">
      <w:pPr>
        <w:rPr>
          <w:rFonts w:ascii="BIZ UDP明朝 Medium" w:eastAsia="BIZ UDP明朝 Medium" w:hAnsi="BIZ UDP明朝 Medium"/>
          <w:sz w:val="22"/>
          <w:szCs w:val="28"/>
        </w:rPr>
      </w:pPr>
    </w:p>
    <w:p w14:paraId="4ECF1C99" w14:textId="77777777" w:rsidR="000F2DE1" w:rsidRPr="003A1E67" w:rsidRDefault="000F2DE1" w:rsidP="003A1E67">
      <w:pPr>
        <w:pStyle w:val="1"/>
      </w:pPr>
      <w:r w:rsidRPr="003A1E67">
        <w:rPr>
          <w:rFonts w:hint="eastAsia"/>
        </w:rPr>
        <w:t>★各グループからのお知らせ</w:t>
      </w:r>
      <w:bookmarkEnd w:id="2"/>
      <w:bookmarkEnd w:id="3"/>
    </w:p>
    <w:p w14:paraId="7A890BD8" w14:textId="77777777" w:rsidR="000F2DE1" w:rsidRPr="000F2DE1" w:rsidRDefault="000F2DE1" w:rsidP="003A1E67">
      <w:pPr>
        <w:pStyle w:val="2"/>
      </w:pPr>
      <w:r w:rsidRPr="000F2DE1">
        <w:rPr>
          <w:rFonts w:hint="eastAsia"/>
        </w:rPr>
        <w:t>住環境グループ</w:t>
      </w:r>
    </w:p>
    <w:p w14:paraId="76985DBE" w14:textId="77777777" w:rsidR="000F2DE1" w:rsidRPr="000F2DE1" w:rsidRDefault="000F2DE1" w:rsidP="00176433">
      <w:pPr>
        <w:pStyle w:val="3"/>
      </w:pPr>
      <w:r w:rsidRPr="000F2DE1">
        <w:rPr>
          <w:rFonts w:hint="eastAsia"/>
        </w:rPr>
        <w:t>●秋のクリーン活動</w:t>
      </w:r>
    </w:p>
    <w:p w14:paraId="4E514107" w14:textId="77777777" w:rsidR="000F2DE1" w:rsidRP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sz w:val="22"/>
          <w:szCs w:val="28"/>
        </w:rPr>
        <w:t>10月3日、秋のクリーン活動を実施しました。当日は243名の方にご参加いただき、パブリックスペースのごみ拾いや清掃、中庭や裏庭の草取りなどを行いました。お忙しい中ご参加くださった皆様、ありがとうございました。</w:t>
      </w:r>
    </w:p>
    <w:p w14:paraId="1E387EE4" w14:textId="77777777" w:rsidR="000F2DE1" w:rsidRPr="000F2DE1" w:rsidRDefault="000F2DE1" w:rsidP="00176433">
      <w:pPr>
        <w:pStyle w:val="3"/>
        <w:spacing w:beforeLines="50" w:before="180"/>
      </w:pPr>
      <w:r w:rsidRPr="000F2DE1">
        <w:rPr>
          <w:rFonts w:hint="eastAsia"/>
        </w:rPr>
        <w:t>●クリスマスイルミネーション</w:t>
      </w:r>
    </w:p>
    <w:p w14:paraId="7868A008" w14:textId="77777777" w:rsidR="000F2DE1" w:rsidRP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sz w:val="22"/>
          <w:szCs w:val="28"/>
        </w:rPr>
        <w:t>12月1日～25日、ガーデンヒルズ星園恒例のクリスマスイルミネーションを実施します。LEDを使用し、エコにも配慮しています。エントランスやロビー、中庭には、クリスマスツリーや冬の寄せ植えコンテナも登場する予定です。</w:t>
      </w:r>
    </w:p>
    <w:p w14:paraId="60D03D61" w14:textId="77777777" w:rsidR="000F2DE1" w:rsidRPr="000F2DE1" w:rsidRDefault="000F2DE1" w:rsidP="003A1E67">
      <w:pPr>
        <w:pStyle w:val="2"/>
      </w:pPr>
      <w:r w:rsidRPr="000F2DE1">
        <w:rPr>
          <w:rFonts w:hint="eastAsia"/>
        </w:rPr>
        <w:t>親子会グループ</w:t>
      </w:r>
    </w:p>
    <w:p w14:paraId="2FCF906D" w14:textId="77777777" w:rsidR="000F2DE1" w:rsidRPr="000F2DE1" w:rsidRDefault="000F2DE1" w:rsidP="00176433">
      <w:pPr>
        <w:pStyle w:val="3"/>
      </w:pPr>
      <w:r w:rsidRPr="000F2DE1">
        <w:rPr>
          <w:rFonts w:hint="eastAsia"/>
        </w:rPr>
        <w:t>●交通安全教室を開催</w:t>
      </w:r>
    </w:p>
    <w:p w14:paraId="48E46570" w14:textId="77777777" w:rsidR="000F2DE1" w:rsidRP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sz w:val="22"/>
          <w:szCs w:val="28"/>
        </w:rPr>
        <w:t>10月2日、小学生を対象に、交通安全教室を開催しました。自転車の乗り方や道路を渡るときの注意点などを、星園北派出所の駐在さんにご指導いただきました。</w:t>
      </w:r>
    </w:p>
    <w:p w14:paraId="7D144A3B" w14:textId="77777777" w:rsidR="000F2DE1" w:rsidRPr="000F2DE1" w:rsidRDefault="000F2DE1" w:rsidP="00176433">
      <w:pPr>
        <w:pStyle w:val="3"/>
        <w:spacing w:beforeLines="50" w:before="180"/>
      </w:pPr>
      <w:r w:rsidRPr="000F2DE1">
        <w:rPr>
          <w:rFonts w:hint="eastAsia"/>
        </w:rPr>
        <w:lastRenderedPageBreak/>
        <w:t>●クリスマス会の開催</w:t>
      </w:r>
    </w:p>
    <w:p w14:paraId="0E70C3C1" w14:textId="77777777" w:rsidR="000F2DE1" w:rsidRP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sz w:val="22"/>
          <w:szCs w:val="28"/>
        </w:rPr>
        <w:t>12月23日午後2時から、親子会グループ主催のクリスマス会を開催します。子どもたちによるクリスマスミニコンサートや豪華景品の当たるビンゴ、ゲームなど楽しい企画を考えています。ご案内兼参加申込書は12月上旬に各戸に配布します。ぜひ、ご家族皆様でご参加ください。</w:t>
      </w:r>
    </w:p>
    <w:p w14:paraId="17128295" w14:textId="77777777" w:rsidR="000F2DE1" w:rsidRPr="000F2DE1" w:rsidRDefault="000F2DE1" w:rsidP="003A1E67">
      <w:pPr>
        <w:pStyle w:val="2"/>
      </w:pPr>
      <w:r w:rsidRPr="000F2DE1">
        <w:rPr>
          <w:rFonts w:hint="eastAsia"/>
        </w:rPr>
        <w:t>広報グループ</w:t>
      </w:r>
    </w:p>
    <w:p w14:paraId="3C283BD6" w14:textId="77777777" w:rsidR="000F2DE1" w:rsidRPr="003A1E67" w:rsidRDefault="000F2DE1" w:rsidP="00176433">
      <w:pPr>
        <w:pStyle w:val="3"/>
      </w:pPr>
      <w:r w:rsidRPr="000F2DE1">
        <w:rPr>
          <w:rFonts w:hint="eastAsia"/>
        </w:rPr>
        <w:t>●掲示板の交換</w:t>
      </w:r>
    </w:p>
    <w:p w14:paraId="6E8C52F0" w14:textId="77777777" w:rsidR="000F2DE1" w:rsidRP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sz w:val="22"/>
          <w:szCs w:val="28"/>
        </w:rPr>
        <w:t>11月10日、エントランスホールおよびロビーの掲示板を新しいものに交換します。現在、掲示中の案内等は11月9日～10日の間、管理室に移動します。</w:t>
      </w:r>
    </w:p>
    <w:p w14:paraId="1856A4FF" w14:textId="77777777" w:rsid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なお、掲示板への掲示には管理室の許可が必要です。許可のない掲示物や許可期間を過ぎた掲示物は見つけ次第撤去されますので、ご注意ください。</w:t>
      </w:r>
    </w:p>
    <w:p w14:paraId="4F047C04" w14:textId="77777777" w:rsidR="000F2DE1" w:rsidRPr="000F2DE1" w:rsidRDefault="000F2DE1" w:rsidP="003A1E67">
      <w:pPr>
        <w:pStyle w:val="2"/>
      </w:pPr>
      <w:r w:rsidRPr="000F2DE1">
        <w:rPr>
          <w:rFonts w:hint="eastAsia"/>
        </w:rPr>
        <w:t>防災グループ</w:t>
      </w:r>
    </w:p>
    <w:p w14:paraId="7A1673D3" w14:textId="77777777" w:rsidR="000F2DE1" w:rsidRPr="000F2DE1" w:rsidRDefault="000F2DE1" w:rsidP="00176433">
      <w:pPr>
        <w:pStyle w:val="3"/>
      </w:pPr>
      <w:r w:rsidRPr="000F2DE1">
        <w:rPr>
          <w:rFonts w:hint="eastAsia"/>
        </w:rPr>
        <w:t>●関係機関との協議会についての報告</w:t>
      </w:r>
    </w:p>
    <w:p w14:paraId="4A6665B4" w14:textId="77777777" w:rsid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sz w:val="22"/>
          <w:szCs w:val="28"/>
        </w:rPr>
        <w:t>9月16日、関係機関と自治会役員、防災グループメンバーとの間で協議会を行いました。防災センター、星園小学校避難所運営委員会との非常時の協力体制、役割分担、担当者、連絡方法等について確認しました。また、行政からの支援物資の受取り方法についても確認しました。</w:t>
      </w:r>
    </w:p>
    <w:p w14:paraId="55589490" w14:textId="77777777" w:rsidR="000F2DE1" w:rsidRPr="000F2DE1" w:rsidRDefault="000F2DE1" w:rsidP="00176433">
      <w:pPr>
        <w:pStyle w:val="3"/>
        <w:spacing w:beforeLines="50" w:before="180"/>
      </w:pPr>
      <w:r w:rsidRPr="000F2DE1">
        <w:rPr>
          <w:rFonts w:hint="eastAsia"/>
        </w:rPr>
        <w:t>●災害対応マニュアルの改訂</w:t>
      </w:r>
    </w:p>
    <w:p w14:paraId="424840EA" w14:textId="5EB37516" w:rsid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災害発生時の自治会、関係機関の対応や連絡先、住民の皆様への注意事項などをまとめた災害対応マニュアルについて、現在、改訂作業を進めています。</w:t>
      </w:r>
      <w:r w:rsidRPr="000F2DE1">
        <w:rPr>
          <w:rFonts w:ascii="BIZ UDP明朝 Medium" w:eastAsia="BIZ UDP明朝 Medium" w:hAnsi="BIZ UDP明朝 Medium"/>
          <w:sz w:val="22"/>
          <w:szCs w:val="28"/>
        </w:rPr>
        <w:t>12月下旬に各戸に配布する予定です。</w:t>
      </w:r>
    </w:p>
    <w:p w14:paraId="68EF1A5C" w14:textId="556132C3" w:rsidR="000F2DE1" w:rsidRPr="000F2DE1" w:rsidRDefault="000F2DE1" w:rsidP="003A1E67">
      <w:pPr>
        <w:pStyle w:val="1"/>
      </w:pPr>
      <w:bookmarkStart w:id="4" w:name="_Toc190270787"/>
      <w:bookmarkStart w:id="5" w:name="_Toc194143917"/>
      <w:r w:rsidRPr="000F2DE1">
        <w:rPr>
          <w:rFonts w:hint="eastAsia"/>
        </w:rPr>
        <w:t>★皆様の声より</w:t>
      </w:r>
      <w:bookmarkEnd w:id="4"/>
      <w:bookmarkEnd w:id="5"/>
    </w:p>
    <w:p w14:paraId="37D334F5" w14:textId="77777777" w:rsidR="000F2DE1" w:rsidRPr="000F2DE1" w:rsidRDefault="000F2DE1" w:rsidP="000F2DE1">
      <w:pPr>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自治会に寄せられた住民の皆様のご意見をご紹介します。いま一度、『パブリックスペースでのマナーについて』考えていただきますようお願いいたします。</w:t>
      </w:r>
    </w:p>
    <w:p w14:paraId="3CA3664F" w14:textId="77777777" w:rsidR="000F2DE1" w:rsidRPr="000F2DE1" w:rsidRDefault="000F2DE1" w:rsidP="003A1E67">
      <w:pPr>
        <w:pStyle w:val="2"/>
      </w:pPr>
      <w:r w:rsidRPr="000F2DE1">
        <w:rPr>
          <w:rFonts w:hint="eastAsia"/>
        </w:rPr>
        <w:t>騒音</w:t>
      </w:r>
    </w:p>
    <w:p w14:paraId="6398AD3A" w14:textId="77777777" w:rsidR="000F2DE1" w:rsidRPr="000F2DE1" w:rsidRDefault="000F2DE1" w:rsidP="000F2DE1">
      <w:pPr>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各階エレベーターホールや通路での大きな声や長時間の会話、ロビーやエントランス付近、中庭で遊ぶお子さまの声が気になるとのご意見が寄せられました。また、大音量の音楽、楽器演奏などの苦情も寄せられています。</w:t>
      </w:r>
    </w:p>
    <w:p w14:paraId="733A83AD" w14:textId="77777777" w:rsidR="000F2DE1" w:rsidRDefault="000F2DE1" w:rsidP="00176433">
      <w:pPr>
        <w:spacing w:beforeLines="50" w:before="18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自治会でも掲示板への貼り紙などで呼びかけており、住民の皆様には十分なご理解をいただいていると思いますが、マンションは複数の家族の集合体です。お互いに気持ちのよい生活を送ることができるよう、十分なご配慮をお願いいたします。</w:t>
      </w:r>
    </w:p>
    <w:p w14:paraId="2ECC51E3" w14:textId="77777777" w:rsidR="00723BEC" w:rsidRPr="000F2DE1" w:rsidRDefault="00723BEC" w:rsidP="00176433">
      <w:pPr>
        <w:spacing w:beforeLines="50" w:before="180"/>
        <w:rPr>
          <w:rFonts w:ascii="BIZ UDP明朝 Medium" w:eastAsia="BIZ UDP明朝 Medium" w:hAnsi="BIZ UDP明朝 Medium"/>
          <w:sz w:val="22"/>
          <w:szCs w:val="28"/>
        </w:rPr>
      </w:pPr>
    </w:p>
    <w:p w14:paraId="26DA7C7C" w14:textId="77777777" w:rsidR="000F2DE1" w:rsidRPr="000F2DE1" w:rsidRDefault="000F2DE1" w:rsidP="003A1E67">
      <w:pPr>
        <w:pStyle w:val="2"/>
      </w:pPr>
      <w:r w:rsidRPr="000F2DE1">
        <w:rPr>
          <w:rFonts w:hint="eastAsia"/>
        </w:rPr>
        <w:lastRenderedPageBreak/>
        <w:t>禁煙</w:t>
      </w:r>
    </w:p>
    <w:p w14:paraId="26E6659C" w14:textId="77777777" w:rsidR="000F2DE1" w:rsidRPr="000F2DE1" w:rsidRDefault="000F2DE1" w:rsidP="000F2DE1">
      <w:pPr>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パブリックスペースでの禁煙が徹底されていないとのご意見が寄せられました。</w:t>
      </w:r>
    </w:p>
    <w:p w14:paraId="6FD4CCDD" w14:textId="77777777" w:rsidR="000F2DE1" w:rsidRPr="000F2DE1" w:rsidRDefault="000F2DE1" w:rsidP="000F2DE1">
      <w:pPr>
        <w:spacing w:beforeLines="50" w:before="18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ガーデンヒルズ星園では、パブリックスペースは屋外や駐車場も含めて全て禁煙となっておりますので、喫煙者の方は周知徹底ください。また、各戸ベランダでの喫煙につきましても、近隣の方への配慮および火災への注意をお願いいたします。</w:t>
      </w:r>
    </w:p>
    <w:p w14:paraId="51C42728" w14:textId="77777777" w:rsidR="000F2DE1" w:rsidRPr="000F2DE1" w:rsidRDefault="000F2DE1" w:rsidP="003A1E67">
      <w:pPr>
        <w:pStyle w:val="2"/>
      </w:pPr>
      <w:r w:rsidRPr="000F2DE1">
        <w:rPr>
          <w:rFonts w:hint="eastAsia"/>
        </w:rPr>
        <w:t>ペット</w:t>
      </w:r>
    </w:p>
    <w:p w14:paraId="6D1F0085" w14:textId="77777777" w:rsidR="000F2DE1" w:rsidRPr="000F2DE1" w:rsidRDefault="000F2DE1" w:rsidP="000F2DE1">
      <w:pPr>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エレベーター内のペットのにおいや、植え込みに放置されている排泄物が気になるというご意見が寄せられました。</w:t>
      </w:r>
    </w:p>
    <w:p w14:paraId="69189D9E" w14:textId="75431719" w:rsidR="000F2DE1" w:rsidRPr="000F2DE1" w:rsidRDefault="000F2DE1" w:rsidP="000F2DE1">
      <w:pPr>
        <w:spacing w:beforeLines="50" w:before="18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ペットに関しては、たびたび同様のご意見が寄せられています。ガーデンヒルズ星園はペットの飼育は許可されていますが、ペットを飼っておられない方、動物が苦手な方も多数いらっしゃいます。飼い主の皆様はご留意お願いいたします。</w:t>
      </w:r>
    </w:p>
    <w:p w14:paraId="70639CBF" w14:textId="77777777" w:rsidR="000F2DE1" w:rsidRPr="000F2DE1" w:rsidRDefault="000F2DE1" w:rsidP="003A1E67">
      <w:pPr>
        <w:pStyle w:val="2"/>
      </w:pPr>
      <w:r w:rsidRPr="000F2DE1">
        <w:rPr>
          <w:rFonts w:hint="eastAsia"/>
        </w:rPr>
        <w:t>その他</w:t>
      </w:r>
    </w:p>
    <w:p w14:paraId="3881503C" w14:textId="77777777" w:rsidR="000F2DE1" w:rsidRPr="000F2DE1" w:rsidRDefault="000F2DE1" w:rsidP="000F2DE1">
      <w:pPr>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配送等の業者の出入りについて</w:t>
      </w:r>
    </w:p>
    <w:p w14:paraId="53EFE995" w14:textId="77777777" w:rsidR="000F2DE1" w:rsidRPr="000F2DE1" w:rsidRDefault="000F2DE1" w:rsidP="000F2DE1">
      <w:pPr>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配送やハウスクリーニングなどの業者さんが、エントランスではなく、各戸前のインターホンを直接押されて困惑したというご意見が寄せられました。</w:t>
      </w:r>
    </w:p>
    <w:p w14:paraId="35E0E686" w14:textId="77777777" w:rsidR="000F2DE1" w:rsidRDefault="000F2DE1" w:rsidP="00B23606">
      <w:pPr>
        <w:spacing w:beforeLines="50" w:before="180" w:afterLines="100" w:after="36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▲業者さんに対して、複数の訪問先がある場合にもエントランスにて各戸へそれぞれ呼び出しをしていただくよう、貼り紙および直接声をかけてお願いしています。</w:t>
      </w:r>
    </w:p>
    <w:p w14:paraId="0FF88404" w14:textId="585022E4" w:rsidR="000F2DE1" w:rsidRPr="0028745D" w:rsidRDefault="002D2148" w:rsidP="00D67B6F">
      <w:pPr>
        <w:pStyle w:val="2"/>
      </w:pPr>
      <w:bookmarkStart w:id="6" w:name="_Toc190270788"/>
      <w:bookmarkStart w:id="7" w:name="_Toc194143918"/>
      <w:r>
        <w:rPr>
          <w:rFonts w:hint="eastAsia"/>
        </w:rPr>
        <w:t>★</w:t>
      </w:r>
      <w:r w:rsidR="0028745D">
        <w:rPr>
          <w:rFonts w:hint="eastAsia"/>
        </w:rPr>
        <w:t>行事</w:t>
      </w:r>
      <w:r w:rsidR="000F2DE1" w:rsidRPr="0028745D">
        <w:rPr>
          <w:rFonts w:hint="eastAsia"/>
        </w:rPr>
        <w:t>予定</w:t>
      </w:r>
      <w:bookmarkEnd w:id="6"/>
      <w:bookmarkEnd w:id="7"/>
    </w:p>
    <w:p w14:paraId="4BED3F0E" w14:textId="77777777" w:rsidR="000F2DE1" w:rsidRPr="0028745D" w:rsidRDefault="000F2DE1" w:rsidP="00D67B6F">
      <w:pPr>
        <w:rPr>
          <w:rFonts w:ascii="BIZ UDP明朝 Medium" w:eastAsia="BIZ UDP明朝 Medium" w:hAnsi="BIZ UDP明朝 Medium"/>
          <w:sz w:val="36"/>
          <w:szCs w:val="44"/>
          <w:bdr w:val="single" w:sz="4" w:space="0" w:color="auto"/>
        </w:rPr>
      </w:pPr>
      <w:r w:rsidRPr="0028745D">
        <w:rPr>
          <w:rFonts w:ascii="BIZ UDP明朝 Medium" w:eastAsia="BIZ UDP明朝 Medium" w:hAnsi="BIZ UDP明朝 Medium"/>
          <w:sz w:val="36"/>
          <w:szCs w:val="44"/>
          <w:bdr w:val="single" w:sz="4" w:space="0" w:color="auto"/>
        </w:rPr>
        <w:t>11月</w:t>
      </w:r>
    </w:p>
    <w:p w14:paraId="6798DF5D" w14:textId="77777777" w:rsidR="000F2DE1" w:rsidRPr="0028745D" w:rsidRDefault="000F2DE1" w:rsidP="00D67B6F">
      <w:pPr>
        <w:spacing w:line="360" w:lineRule="auto"/>
        <w:ind w:leftChars="300" w:left="630"/>
        <w:rPr>
          <w:rFonts w:ascii="BIZ UDP明朝 Medium" w:eastAsia="BIZ UDP明朝 Medium" w:hAnsi="BIZ UDP明朝 Medium"/>
          <w:sz w:val="24"/>
        </w:rPr>
      </w:pPr>
      <w:r w:rsidRPr="0028745D">
        <w:rPr>
          <w:rFonts w:ascii="BIZ UDP明朝 Medium" w:eastAsia="BIZ UDP明朝 Medium" w:hAnsi="BIZ UDP明朝 Medium" w:hint="eastAsia"/>
          <w:sz w:val="24"/>
        </w:rPr>
        <w:t>１日</w:t>
      </w:r>
      <w:r w:rsidRPr="0028745D">
        <w:rPr>
          <w:rFonts w:ascii="BIZ UDP明朝 Medium" w:eastAsia="BIZ UDP明朝 Medium" w:hAnsi="BIZ UDP明朝 Medium"/>
          <w:sz w:val="24"/>
        </w:rPr>
        <w:tab/>
        <w:t>クリーンデイ（住民による一斉清掃、エントランス前中心）</w:t>
      </w:r>
    </w:p>
    <w:p w14:paraId="6EBDE679" w14:textId="77777777" w:rsidR="000F2DE1" w:rsidRPr="0028745D" w:rsidRDefault="000F2DE1" w:rsidP="00D67B6F">
      <w:pPr>
        <w:spacing w:line="360" w:lineRule="auto"/>
        <w:ind w:leftChars="300" w:left="630"/>
        <w:rPr>
          <w:rFonts w:ascii="BIZ UDP明朝 Medium" w:eastAsia="BIZ UDP明朝 Medium" w:hAnsi="BIZ UDP明朝 Medium"/>
          <w:sz w:val="24"/>
        </w:rPr>
      </w:pPr>
      <w:r w:rsidRPr="0028745D">
        <w:rPr>
          <w:rFonts w:ascii="BIZ UDP明朝 Medium" w:eastAsia="BIZ UDP明朝 Medium" w:hAnsi="BIZ UDP明朝 Medium"/>
          <w:sz w:val="24"/>
        </w:rPr>
        <w:t>14日</w:t>
      </w:r>
      <w:r w:rsidRPr="0028745D">
        <w:rPr>
          <w:rFonts w:ascii="BIZ UDP明朝 Medium" w:eastAsia="BIZ UDP明朝 Medium" w:hAnsi="BIZ UDP明朝 Medium"/>
          <w:sz w:val="24"/>
        </w:rPr>
        <w:tab/>
        <w:t>消火設備点検</w:t>
      </w:r>
    </w:p>
    <w:p w14:paraId="063F9B2F" w14:textId="77777777" w:rsidR="000F2DE1" w:rsidRPr="0028745D" w:rsidRDefault="000F2DE1" w:rsidP="00D67B6F">
      <w:pPr>
        <w:spacing w:line="360" w:lineRule="auto"/>
        <w:ind w:leftChars="300" w:left="630"/>
        <w:rPr>
          <w:rFonts w:ascii="BIZ UDP明朝 Medium" w:eastAsia="BIZ UDP明朝 Medium" w:hAnsi="BIZ UDP明朝 Medium"/>
          <w:sz w:val="24"/>
        </w:rPr>
      </w:pPr>
      <w:r w:rsidRPr="0028745D">
        <w:rPr>
          <w:rFonts w:ascii="BIZ UDP明朝 Medium" w:eastAsia="BIZ UDP明朝 Medium" w:hAnsi="BIZ UDP明朝 Medium"/>
          <w:sz w:val="24"/>
        </w:rPr>
        <w:t>10日</w:t>
      </w:r>
      <w:r w:rsidRPr="0028745D">
        <w:rPr>
          <w:rFonts w:ascii="BIZ UDP明朝 Medium" w:eastAsia="BIZ UDP明朝 Medium" w:hAnsi="BIZ UDP明朝 Medium"/>
          <w:sz w:val="24"/>
        </w:rPr>
        <w:tab/>
        <w:t>エレベーター点検</w:t>
      </w:r>
    </w:p>
    <w:p w14:paraId="51310ADA" w14:textId="77777777" w:rsidR="000F2DE1" w:rsidRPr="0028745D" w:rsidRDefault="000F2DE1" w:rsidP="00D67B6F">
      <w:pPr>
        <w:spacing w:line="360" w:lineRule="auto"/>
        <w:ind w:leftChars="300" w:left="630"/>
        <w:rPr>
          <w:rFonts w:ascii="BIZ UDP明朝 Medium" w:eastAsia="BIZ UDP明朝 Medium" w:hAnsi="BIZ UDP明朝 Medium"/>
          <w:sz w:val="24"/>
        </w:rPr>
      </w:pPr>
      <w:r w:rsidRPr="0028745D">
        <w:rPr>
          <w:rFonts w:ascii="BIZ UDP明朝 Medium" w:eastAsia="BIZ UDP明朝 Medium" w:hAnsi="BIZ UDP明朝 Medium"/>
          <w:sz w:val="24"/>
        </w:rPr>
        <w:t>16日</w:t>
      </w:r>
      <w:r w:rsidRPr="0028745D">
        <w:rPr>
          <w:rFonts w:ascii="BIZ UDP明朝 Medium" w:eastAsia="BIZ UDP明朝 Medium" w:hAnsi="BIZ UDP明朝 Medium"/>
          <w:sz w:val="24"/>
        </w:rPr>
        <w:tab/>
        <w:t>不法駐輪自転車の一斉撤去</w:t>
      </w:r>
    </w:p>
    <w:p w14:paraId="617A308C" w14:textId="77777777" w:rsidR="000F2DE1" w:rsidRPr="0028745D" w:rsidRDefault="000F2DE1" w:rsidP="00D67B6F">
      <w:pPr>
        <w:rPr>
          <w:rFonts w:ascii="BIZ UDP明朝 Medium" w:eastAsia="BIZ UDP明朝 Medium" w:hAnsi="BIZ UDP明朝 Medium"/>
          <w:sz w:val="36"/>
          <w:szCs w:val="44"/>
          <w:bdr w:val="single" w:sz="4" w:space="0" w:color="auto"/>
        </w:rPr>
      </w:pPr>
      <w:r w:rsidRPr="0028745D">
        <w:rPr>
          <w:rFonts w:ascii="BIZ UDP明朝 Medium" w:eastAsia="BIZ UDP明朝 Medium" w:hAnsi="BIZ UDP明朝 Medium"/>
          <w:sz w:val="36"/>
          <w:szCs w:val="44"/>
          <w:bdr w:val="single" w:sz="4" w:space="0" w:color="auto"/>
        </w:rPr>
        <w:t>12月</w:t>
      </w:r>
    </w:p>
    <w:p w14:paraId="27A56585" w14:textId="77777777" w:rsidR="000F2DE1" w:rsidRPr="0028745D" w:rsidRDefault="000F2DE1" w:rsidP="00D67B6F">
      <w:pPr>
        <w:spacing w:line="360" w:lineRule="auto"/>
        <w:ind w:leftChars="300" w:left="630"/>
        <w:rPr>
          <w:rFonts w:ascii="BIZ UDP明朝 Medium" w:eastAsia="BIZ UDP明朝 Medium" w:hAnsi="BIZ UDP明朝 Medium"/>
          <w:sz w:val="24"/>
        </w:rPr>
      </w:pPr>
      <w:r w:rsidRPr="0028745D">
        <w:rPr>
          <w:rFonts w:ascii="BIZ UDP明朝 Medium" w:eastAsia="BIZ UDP明朝 Medium" w:hAnsi="BIZ UDP明朝 Medium" w:hint="eastAsia"/>
          <w:sz w:val="24"/>
        </w:rPr>
        <w:t>１日</w:t>
      </w:r>
      <w:r w:rsidRPr="0028745D">
        <w:rPr>
          <w:rFonts w:ascii="BIZ UDP明朝 Medium" w:eastAsia="BIZ UDP明朝 Medium" w:hAnsi="BIZ UDP明朝 Medium"/>
          <w:sz w:val="24"/>
        </w:rPr>
        <w:tab/>
        <w:t>クリーンデイ（住民による一斉清掃、三角公園付近）</w:t>
      </w:r>
    </w:p>
    <w:p w14:paraId="0F34600F" w14:textId="77777777" w:rsidR="000F2DE1" w:rsidRPr="0028745D" w:rsidRDefault="000F2DE1" w:rsidP="00D67B6F">
      <w:pPr>
        <w:spacing w:line="360" w:lineRule="auto"/>
        <w:ind w:leftChars="300" w:left="630"/>
        <w:rPr>
          <w:rFonts w:ascii="BIZ UDP明朝 Medium" w:eastAsia="BIZ UDP明朝 Medium" w:hAnsi="BIZ UDP明朝 Medium"/>
          <w:sz w:val="24"/>
        </w:rPr>
      </w:pPr>
      <w:r w:rsidRPr="0028745D">
        <w:rPr>
          <w:rFonts w:ascii="BIZ UDP明朝 Medium" w:eastAsia="BIZ UDP明朝 Medium" w:hAnsi="BIZ UDP明朝 Medium"/>
          <w:sz w:val="24"/>
        </w:rPr>
        <w:t>7日</w:t>
      </w:r>
      <w:r w:rsidRPr="0028745D">
        <w:rPr>
          <w:rFonts w:ascii="BIZ UDP明朝 Medium" w:eastAsia="BIZ UDP明朝 Medium" w:hAnsi="BIZ UDP明朝 Medium"/>
          <w:sz w:val="24"/>
        </w:rPr>
        <w:tab/>
        <w:t>自治会役員定例会</w:t>
      </w:r>
    </w:p>
    <w:p w14:paraId="6755D086" w14:textId="19C29704" w:rsidR="000F2DE1" w:rsidRPr="0028745D" w:rsidRDefault="00F67AB0" w:rsidP="00D67B6F">
      <w:pPr>
        <w:spacing w:line="360" w:lineRule="auto"/>
        <w:ind w:leftChars="300" w:left="630"/>
        <w:rPr>
          <w:rFonts w:ascii="BIZ UDP明朝 Medium" w:eastAsia="BIZ UDP明朝 Medium" w:hAnsi="BIZ UDP明朝 Medium"/>
          <w:sz w:val="24"/>
        </w:rPr>
      </w:pPr>
      <w:r>
        <w:rPr>
          <w:rFonts w:ascii="BIZ UDP明朝 Medium" w:eastAsia="BIZ UDP明朝 Medium" w:hAnsi="BIZ UDP明朝 Medium"/>
          <w:noProof/>
          <w:sz w:val="22"/>
          <w:szCs w:val="28"/>
        </w:rPr>
        <w:lastRenderedPageBreak/>
        <w:drawing>
          <wp:anchor distT="0" distB="0" distL="114300" distR="114300" simplePos="0" relativeHeight="251660288" behindDoc="0" locked="0" layoutInCell="1" allowOverlap="1" wp14:anchorId="21AEAC56" wp14:editId="0AD99948">
            <wp:simplePos x="0" y="0"/>
            <wp:positionH relativeFrom="column">
              <wp:posOffset>4128770</wp:posOffset>
            </wp:positionH>
            <wp:positionV relativeFrom="paragraph">
              <wp:posOffset>-318770</wp:posOffset>
            </wp:positionV>
            <wp:extent cx="1171575" cy="1171575"/>
            <wp:effectExtent l="0" t="0" r="0" b="9525"/>
            <wp:wrapNone/>
            <wp:docPr id="555954278" name="グラフィックス 1" descr="もみの木 単色塗りつぶ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671460" name="グラフィックス 104671460" descr="もみの木 単色塗りつぶし"/>
                    <pic:cNvPicPr/>
                  </pic:nvPicPr>
                  <pic:blipFill>
                    <a:blip r:embed="rId7">
                      <a:extLst>
                        <a:ext uri="{96DAC541-7B7A-43D3-8B79-37D633B846F1}">
                          <asvg:svgBlip xmlns:asvg="http://schemas.microsoft.com/office/drawing/2016/SVG/main" r:embed="rId8"/>
                        </a:ext>
                      </a:extLst>
                    </a:blip>
                    <a:stretch>
                      <a:fillRect/>
                    </a:stretch>
                  </pic:blipFill>
                  <pic:spPr>
                    <a:xfrm>
                      <a:off x="0" y="0"/>
                      <a:ext cx="1171575" cy="1171575"/>
                    </a:xfrm>
                    <a:prstGeom prst="rect">
                      <a:avLst/>
                    </a:prstGeom>
                  </pic:spPr>
                </pic:pic>
              </a:graphicData>
            </a:graphic>
            <wp14:sizeRelH relativeFrom="page">
              <wp14:pctWidth>0</wp14:pctWidth>
            </wp14:sizeRelH>
            <wp14:sizeRelV relativeFrom="page">
              <wp14:pctHeight>0</wp14:pctHeight>
            </wp14:sizeRelV>
          </wp:anchor>
        </w:drawing>
      </w:r>
      <w:r>
        <w:rPr>
          <w:rFonts w:ascii="BIZ UDP明朝 Medium" w:eastAsia="BIZ UDP明朝 Medium" w:hAnsi="BIZ UDP明朝 Medium"/>
          <w:noProof/>
          <w:sz w:val="22"/>
          <w:szCs w:val="28"/>
        </w:rPr>
        <w:drawing>
          <wp:anchor distT="0" distB="0" distL="114300" distR="114300" simplePos="0" relativeHeight="251658240" behindDoc="0" locked="0" layoutInCell="1" allowOverlap="1" wp14:anchorId="3BCA6BEF" wp14:editId="0D7A21C0">
            <wp:simplePos x="0" y="0"/>
            <wp:positionH relativeFrom="column">
              <wp:posOffset>3585845</wp:posOffset>
            </wp:positionH>
            <wp:positionV relativeFrom="paragraph">
              <wp:posOffset>-271145</wp:posOffset>
            </wp:positionV>
            <wp:extent cx="1209675" cy="1209675"/>
            <wp:effectExtent l="0" t="0" r="0" b="9525"/>
            <wp:wrapNone/>
            <wp:docPr id="104671460" name="グラフィックス 1" descr="もみの木 単色塗りつぶ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671460" name="グラフィックス 104671460" descr="もみの木 単色塗りつぶし"/>
                    <pic:cNvPicPr/>
                  </pic:nvPicPr>
                  <pic:blipFill>
                    <a:blip r:embed="rId7">
                      <a:extLst>
                        <a:ext uri="{96DAC541-7B7A-43D3-8B79-37D633B846F1}">
                          <asvg:svgBlip xmlns:asvg="http://schemas.microsoft.com/office/drawing/2016/SVG/main" r:embed="rId8"/>
                        </a:ext>
                      </a:extLst>
                    </a:blip>
                    <a:stretch>
                      <a:fillRect/>
                    </a:stretch>
                  </pic:blipFill>
                  <pic:spPr>
                    <a:xfrm>
                      <a:off x="0" y="0"/>
                      <a:ext cx="1209675" cy="1209675"/>
                    </a:xfrm>
                    <a:prstGeom prst="rect">
                      <a:avLst/>
                    </a:prstGeom>
                  </pic:spPr>
                </pic:pic>
              </a:graphicData>
            </a:graphic>
            <wp14:sizeRelH relativeFrom="page">
              <wp14:pctWidth>0</wp14:pctWidth>
            </wp14:sizeRelH>
            <wp14:sizeRelV relativeFrom="page">
              <wp14:pctHeight>0</wp14:pctHeight>
            </wp14:sizeRelV>
          </wp:anchor>
        </w:drawing>
      </w:r>
      <w:r w:rsidR="000F2DE1" w:rsidRPr="0028745D">
        <w:rPr>
          <w:rFonts w:ascii="BIZ UDP明朝 Medium" w:eastAsia="BIZ UDP明朝 Medium" w:hAnsi="BIZ UDP明朝 Medium"/>
          <w:sz w:val="24"/>
        </w:rPr>
        <w:t>14日</w:t>
      </w:r>
      <w:r w:rsidR="000F2DE1" w:rsidRPr="0028745D">
        <w:rPr>
          <w:rFonts w:ascii="BIZ UDP明朝 Medium" w:eastAsia="BIZ UDP明朝 Medium" w:hAnsi="BIZ UDP明朝 Medium"/>
          <w:sz w:val="24"/>
        </w:rPr>
        <w:tab/>
        <w:t>防犯教室</w:t>
      </w:r>
    </w:p>
    <w:p w14:paraId="622DA3E8" w14:textId="6BB6FF3F" w:rsidR="000F2DE1" w:rsidRPr="0028745D" w:rsidRDefault="000F2DE1" w:rsidP="00D67B6F">
      <w:pPr>
        <w:spacing w:line="360" w:lineRule="auto"/>
        <w:ind w:leftChars="300" w:left="630"/>
        <w:rPr>
          <w:rFonts w:ascii="BIZ UDP明朝 Medium" w:eastAsia="BIZ UDP明朝 Medium" w:hAnsi="BIZ UDP明朝 Medium"/>
          <w:sz w:val="24"/>
        </w:rPr>
      </w:pPr>
      <w:r w:rsidRPr="0028745D">
        <w:rPr>
          <w:rFonts w:ascii="BIZ UDP明朝 Medium" w:eastAsia="BIZ UDP明朝 Medium" w:hAnsi="BIZ UDP明朝 Medium"/>
          <w:sz w:val="24"/>
        </w:rPr>
        <w:t>22日</w:t>
      </w:r>
      <w:r w:rsidRPr="0028745D">
        <w:rPr>
          <w:rFonts w:ascii="BIZ UDP明朝 Medium" w:eastAsia="BIZ UDP明朝 Medium" w:hAnsi="BIZ UDP明朝 Medium"/>
          <w:sz w:val="24"/>
        </w:rPr>
        <w:tab/>
        <w:t>クリスマス会</w:t>
      </w:r>
    </w:p>
    <w:p w14:paraId="0BF5E575" w14:textId="74847D29" w:rsidR="000F2DE1" w:rsidRPr="000F2DE1" w:rsidRDefault="000F2DE1" w:rsidP="00D67B6F">
      <w:pPr>
        <w:spacing w:beforeLines="100" w:before="360"/>
        <w:ind w:left="220" w:hangingChars="100" w:hanging="22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※一部の行事予定につきましては、感染症の流行状況等により中止となる場合もありますので、あらかじめご了承ください。</w:t>
      </w:r>
    </w:p>
    <w:p w14:paraId="410217B9" w14:textId="3F3703F4" w:rsidR="00ED0E40" w:rsidRPr="000F2DE1" w:rsidRDefault="00ED0E40" w:rsidP="00D67B6F">
      <w:pPr>
        <w:rPr>
          <w:rFonts w:ascii="BIZ UDP明朝 Medium" w:eastAsia="BIZ UDP明朝 Medium" w:hAnsi="BIZ UDP明朝 Medium"/>
          <w:sz w:val="22"/>
          <w:szCs w:val="28"/>
        </w:rPr>
      </w:pPr>
    </w:p>
    <w:sectPr w:rsidR="00ED0E40" w:rsidRPr="000F2DE1" w:rsidSect="00723BEC">
      <w:footerReference w:type="default" r:id="rId9"/>
      <w:pgSz w:w="11906" w:h="16838" w:code="9"/>
      <w:pgMar w:top="1701" w:right="1418" w:bottom="1701" w:left="1418" w:header="851" w:footer="39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B5FA7C" w14:textId="77777777" w:rsidR="00BF4A3C" w:rsidRDefault="00BF4A3C" w:rsidP="003A1E67">
      <w:r>
        <w:separator/>
      </w:r>
    </w:p>
  </w:endnote>
  <w:endnote w:type="continuationSeparator" w:id="0">
    <w:p w14:paraId="15F96F49" w14:textId="77777777" w:rsidR="00BF4A3C" w:rsidRDefault="00BF4A3C" w:rsidP="003A1E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lang w:val="ja-JP"/>
      </w:rPr>
      <w:id w:val="-2106103076"/>
      <w:docPartObj>
        <w:docPartGallery w:val="Page Numbers (Bottom of Page)"/>
        <w:docPartUnique/>
      </w:docPartObj>
    </w:sdtPr>
    <w:sdtContent>
      <w:p w14:paraId="50EB0B92" w14:textId="655D2407" w:rsidR="00146BE1" w:rsidRDefault="00146BE1">
        <w:pPr>
          <w:pStyle w:val="ae"/>
          <w:jc w:val="center"/>
          <w:rPr>
            <w:rFonts w:asciiTheme="majorHAnsi" w:eastAsiaTheme="majorEastAsia" w:hAnsiTheme="majorHAnsi" w:cstheme="majorBidi"/>
            <w:sz w:val="28"/>
            <w:szCs w:val="28"/>
          </w:rPr>
        </w:pPr>
        <w:r>
          <w:rPr>
            <w:rFonts w:asciiTheme="majorHAnsi" w:eastAsiaTheme="majorEastAsia" w:hAnsiTheme="majorHAnsi" w:cstheme="majorBidi"/>
            <w:sz w:val="28"/>
            <w:szCs w:val="28"/>
            <w:lang w:val="ja-JP"/>
          </w:rPr>
          <w:t xml:space="preserve">~ </w:t>
        </w:r>
        <w:r>
          <w:rPr>
            <w:rFonts w:cs="Times New Roman"/>
            <w:sz w:val="22"/>
            <w:szCs w:val="22"/>
          </w:rPr>
          <w:fldChar w:fldCharType="begin"/>
        </w:r>
        <w:r>
          <w:instrText>PAGE    \* MERGEFORMAT</w:instrText>
        </w:r>
        <w:r>
          <w:rPr>
            <w:rFonts w:cs="Times New Roman"/>
            <w:sz w:val="22"/>
            <w:szCs w:val="22"/>
          </w:rPr>
          <w:fldChar w:fldCharType="separate"/>
        </w:r>
        <w:r>
          <w:rPr>
            <w:rFonts w:asciiTheme="majorHAnsi" w:eastAsiaTheme="majorEastAsia" w:hAnsiTheme="majorHAnsi" w:cstheme="majorBidi"/>
            <w:sz w:val="28"/>
            <w:szCs w:val="28"/>
            <w:lang w:val="ja-JP"/>
          </w:rPr>
          <w:t>2</w:t>
        </w:r>
        <w:r>
          <w:rPr>
            <w:rFonts w:asciiTheme="majorHAnsi" w:eastAsiaTheme="majorEastAsia" w:hAnsiTheme="majorHAnsi" w:cstheme="majorBidi"/>
            <w:sz w:val="28"/>
            <w:szCs w:val="28"/>
          </w:rPr>
          <w:fldChar w:fldCharType="end"/>
        </w:r>
        <w:r>
          <w:rPr>
            <w:rFonts w:asciiTheme="majorHAnsi" w:eastAsiaTheme="majorEastAsia" w:hAnsiTheme="majorHAnsi" w:cstheme="majorBidi"/>
            <w:sz w:val="28"/>
            <w:szCs w:val="28"/>
            <w:lang w:val="ja-JP"/>
          </w:rPr>
          <w:t xml:space="preserve"> ~</w:t>
        </w:r>
      </w:p>
    </w:sdtContent>
  </w:sdt>
  <w:p w14:paraId="0B6E1DE6" w14:textId="77777777" w:rsidR="00146BE1" w:rsidRDefault="00146BE1">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E00537" w14:textId="77777777" w:rsidR="00BF4A3C" w:rsidRDefault="00BF4A3C" w:rsidP="003A1E67">
      <w:r>
        <w:separator/>
      </w:r>
    </w:p>
  </w:footnote>
  <w:footnote w:type="continuationSeparator" w:id="0">
    <w:p w14:paraId="23538ECD" w14:textId="77777777" w:rsidR="00BF4A3C" w:rsidRDefault="00BF4A3C" w:rsidP="003A1E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2DE1"/>
    <w:rsid w:val="000004A4"/>
    <w:rsid w:val="00001C76"/>
    <w:rsid w:val="0001213B"/>
    <w:rsid w:val="00012983"/>
    <w:rsid w:val="000F2DE1"/>
    <w:rsid w:val="00110D30"/>
    <w:rsid w:val="00146BE1"/>
    <w:rsid w:val="00156F1D"/>
    <w:rsid w:val="00176433"/>
    <w:rsid w:val="001A5502"/>
    <w:rsid w:val="001F43D5"/>
    <w:rsid w:val="002711A9"/>
    <w:rsid w:val="0028745D"/>
    <w:rsid w:val="002A05E8"/>
    <w:rsid w:val="002D2148"/>
    <w:rsid w:val="0030216B"/>
    <w:rsid w:val="00331E5B"/>
    <w:rsid w:val="003A1E67"/>
    <w:rsid w:val="00506607"/>
    <w:rsid w:val="005C72F1"/>
    <w:rsid w:val="00723BEC"/>
    <w:rsid w:val="00870986"/>
    <w:rsid w:val="008935EF"/>
    <w:rsid w:val="00996891"/>
    <w:rsid w:val="00A312C6"/>
    <w:rsid w:val="00A316C7"/>
    <w:rsid w:val="00AA239B"/>
    <w:rsid w:val="00B23606"/>
    <w:rsid w:val="00B2629E"/>
    <w:rsid w:val="00B33C66"/>
    <w:rsid w:val="00B64B4A"/>
    <w:rsid w:val="00BF4A3C"/>
    <w:rsid w:val="00C00DEF"/>
    <w:rsid w:val="00C96799"/>
    <w:rsid w:val="00D073D9"/>
    <w:rsid w:val="00D20391"/>
    <w:rsid w:val="00D61D2E"/>
    <w:rsid w:val="00D67B6F"/>
    <w:rsid w:val="00D87805"/>
    <w:rsid w:val="00DF7A3F"/>
    <w:rsid w:val="00E604FB"/>
    <w:rsid w:val="00ED0E40"/>
    <w:rsid w:val="00F26C95"/>
    <w:rsid w:val="00F67AB0"/>
    <w:rsid w:val="00FB3FEC"/>
    <w:rsid w:val="00FC26C8"/>
    <w:rsid w:val="00FD15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207BEA0"/>
  <w15:chartTrackingRefBased/>
  <w15:docId w15:val="{1E4BF1C0-3278-421B-A83F-FC46BAA40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3A1E67"/>
    <w:pPr>
      <w:spacing w:beforeLines="50" w:before="180"/>
      <w:outlineLvl w:val="0"/>
    </w:pPr>
    <w:rPr>
      <w:rFonts w:ascii="BIZ UDP明朝 Medium" w:eastAsia="BIZ UDP明朝 Medium" w:hAnsi="BIZ UDP明朝 Medium"/>
      <w:sz w:val="28"/>
      <w:szCs w:val="36"/>
    </w:rPr>
  </w:style>
  <w:style w:type="paragraph" w:styleId="2">
    <w:name w:val="heading 2"/>
    <w:basedOn w:val="a"/>
    <w:next w:val="a"/>
    <w:link w:val="20"/>
    <w:uiPriority w:val="9"/>
    <w:unhideWhenUsed/>
    <w:qFormat/>
    <w:rsid w:val="003A1E67"/>
    <w:pPr>
      <w:outlineLvl w:val="1"/>
    </w:pPr>
    <w:rPr>
      <w:rFonts w:ascii="BIZ UDP明朝 Medium" w:eastAsia="BIZ UDP明朝 Medium" w:hAnsi="BIZ UDP明朝 Medium"/>
      <w:sz w:val="28"/>
      <w:szCs w:val="36"/>
      <w:u w:val="single"/>
    </w:rPr>
  </w:style>
  <w:style w:type="paragraph" w:styleId="3">
    <w:name w:val="heading 3"/>
    <w:basedOn w:val="2"/>
    <w:next w:val="a"/>
    <w:link w:val="30"/>
    <w:uiPriority w:val="9"/>
    <w:unhideWhenUsed/>
    <w:qFormat/>
    <w:rsid w:val="00176433"/>
    <w:pPr>
      <w:outlineLvl w:val="2"/>
    </w:pPr>
    <w:rPr>
      <w:sz w:val="24"/>
      <w:szCs w:val="32"/>
      <w:u w:val="none"/>
    </w:rPr>
  </w:style>
  <w:style w:type="paragraph" w:styleId="4">
    <w:name w:val="heading 4"/>
    <w:basedOn w:val="a"/>
    <w:next w:val="a"/>
    <w:link w:val="40"/>
    <w:uiPriority w:val="9"/>
    <w:semiHidden/>
    <w:unhideWhenUsed/>
    <w:qFormat/>
    <w:rsid w:val="000F2DE1"/>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0F2DE1"/>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0F2DE1"/>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0F2DE1"/>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0F2DE1"/>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0F2DE1"/>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A1E67"/>
    <w:rPr>
      <w:rFonts w:ascii="BIZ UDP明朝 Medium" w:eastAsia="BIZ UDP明朝 Medium" w:hAnsi="BIZ UDP明朝 Medium"/>
      <w:sz w:val="28"/>
      <w:szCs w:val="36"/>
    </w:rPr>
  </w:style>
  <w:style w:type="character" w:customStyle="1" w:styleId="20">
    <w:name w:val="見出し 2 (文字)"/>
    <w:basedOn w:val="a0"/>
    <w:link w:val="2"/>
    <w:uiPriority w:val="9"/>
    <w:rsid w:val="003A1E67"/>
    <w:rPr>
      <w:rFonts w:ascii="BIZ UDP明朝 Medium" w:eastAsia="BIZ UDP明朝 Medium" w:hAnsi="BIZ UDP明朝 Medium"/>
      <w:sz w:val="28"/>
      <w:szCs w:val="36"/>
      <w:u w:val="single"/>
    </w:rPr>
  </w:style>
  <w:style w:type="character" w:customStyle="1" w:styleId="30">
    <w:name w:val="見出し 3 (文字)"/>
    <w:basedOn w:val="a0"/>
    <w:link w:val="3"/>
    <w:uiPriority w:val="9"/>
    <w:rsid w:val="00176433"/>
    <w:rPr>
      <w:rFonts w:ascii="BIZ UDP明朝 Medium" w:eastAsia="BIZ UDP明朝 Medium" w:hAnsi="BIZ UDP明朝 Medium"/>
      <w:sz w:val="24"/>
      <w:szCs w:val="32"/>
    </w:rPr>
  </w:style>
  <w:style w:type="character" w:customStyle="1" w:styleId="40">
    <w:name w:val="見出し 4 (文字)"/>
    <w:basedOn w:val="a0"/>
    <w:link w:val="4"/>
    <w:uiPriority w:val="9"/>
    <w:semiHidden/>
    <w:rsid w:val="000F2DE1"/>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0F2DE1"/>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0F2DE1"/>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0F2DE1"/>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0F2DE1"/>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0F2DE1"/>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0F2DE1"/>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0F2DE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F2DE1"/>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0F2DE1"/>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0F2DE1"/>
    <w:pPr>
      <w:spacing w:before="160" w:after="160"/>
      <w:jc w:val="center"/>
    </w:pPr>
    <w:rPr>
      <w:i/>
      <w:iCs/>
      <w:color w:val="404040" w:themeColor="text1" w:themeTint="BF"/>
    </w:rPr>
  </w:style>
  <w:style w:type="character" w:customStyle="1" w:styleId="a8">
    <w:name w:val="引用文 (文字)"/>
    <w:basedOn w:val="a0"/>
    <w:link w:val="a7"/>
    <w:uiPriority w:val="29"/>
    <w:rsid w:val="000F2DE1"/>
    <w:rPr>
      <w:i/>
      <w:iCs/>
      <w:color w:val="404040" w:themeColor="text1" w:themeTint="BF"/>
    </w:rPr>
  </w:style>
  <w:style w:type="paragraph" w:styleId="a9">
    <w:name w:val="List Paragraph"/>
    <w:basedOn w:val="a"/>
    <w:uiPriority w:val="34"/>
    <w:qFormat/>
    <w:rsid w:val="000F2DE1"/>
    <w:pPr>
      <w:ind w:left="720"/>
      <w:contextualSpacing/>
    </w:pPr>
  </w:style>
  <w:style w:type="character" w:styleId="21">
    <w:name w:val="Intense Emphasis"/>
    <w:basedOn w:val="a0"/>
    <w:uiPriority w:val="21"/>
    <w:qFormat/>
    <w:rsid w:val="000F2DE1"/>
    <w:rPr>
      <w:i/>
      <w:iCs/>
      <w:color w:val="0F4761" w:themeColor="accent1" w:themeShade="BF"/>
    </w:rPr>
  </w:style>
  <w:style w:type="paragraph" w:styleId="22">
    <w:name w:val="Intense Quote"/>
    <w:basedOn w:val="a"/>
    <w:next w:val="a"/>
    <w:link w:val="23"/>
    <w:uiPriority w:val="30"/>
    <w:qFormat/>
    <w:rsid w:val="000F2DE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0F2DE1"/>
    <w:rPr>
      <w:i/>
      <w:iCs/>
      <w:color w:val="0F4761" w:themeColor="accent1" w:themeShade="BF"/>
    </w:rPr>
  </w:style>
  <w:style w:type="character" w:styleId="24">
    <w:name w:val="Intense Reference"/>
    <w:basedOn w:val="a0"/>
    <w:uiPriority w:val="32"/>
    <w:qFormat/>
    <w:rsid w:val="000F2DE1"/>
    <w:rPr>
      <w:b/>
      <w:bCs/>
      <w:smallCaps/>
      <w:color w:val="0F4761" w:themeColor="accent1" w:themeShade="BF"/>
      <w:spacing w:val="5"/>
    </w:rPr>
  </w:style>
  <w:style w:type="paragraph" w:styleId="aa">
    <w:name w:val="TOC Heading"/>
    <w:basedOn w:val="1"/>
    <w:next w:val="a"/>
    <w:uiPriority w:val="39"/>
    <w:unhideWhenUsed/>
    <w:qFormat/>
    <w:rsid w:val="003A1E67"/>
    <w:pPr>
      <w:keepNext/>
      <w:keepLines/>
      <w:spacing w:before="240" w:line="259" w:lineRule="auto"/>
      <w:jc w:val="left"/>
      <w:outlineLvl w:val="9"/>
    </w:pPr>
    <w:rPr>
      <w:rFonts w:asciiTheme="majorHAnsi" w:eastAsiaTheme="majorEastAsia" w:hAnsiTheme="majorHAnsi" w:cstheme="majorBidi"/>
      <w:color w:val="0F4761" w:themeColor="accent1" w:themeShade="BF"/>
      <w:kern w:val="0"/>
      <w:sz w:val="32"/>
      <w:szCs w:val="32"/>
    </w:rPr>
  </w:style>
  <w:style w:type="paragraph" w:styleId="11">
    <w:name w:val="toc 1"/>
    <w:basedOn w:val="a"/>
    <w:next w:val="a"/>
    <w:autoRedefine/>
    <w:uiPriority w:val="39"/>
    <w:unhideWhenUsed/>
    <w:rsid w:val="00176433"/>
    <w:pPr>
      <w:tabs>
        <w:tab w:val="right" w:leader="dot" w:pos="8494"/>
      </w:tabs>
      <w:spacing w:line="480" w:lineRule="auto"/>
      <w:jc w:val="left"/>
    </w:pPr>
    <w:rPr>
      <w:rFonts w:asciiTheme="majorHAnsi" w:eastAsiaTheme="majorHAnsi"/>
      <w:b/>
      <w:bCs/>
      <w:caps/>
      <w:sz w:val="24"/>
    </w:rPr>
  </w:style>
  <w:style w:type="paragraph" w:styleId="25">
    <w:name w:val="toc 2"/>
    <w:basedOn w:val="a"/>
    <w:next w:val="a"/>
    <w:autoRedefine/>
    <w:uiPriority w:val="39"/>
    <w:unhideWhenUsed/>
    <w:rsid w:val="003A1E67"/>
    <w:pPr>
      <w:spacing w:before="240"/>
      <w:jc w:val="left"/>
    </w:pPr>
    <w:rPr>
      <w:rFonts w:eastAsiaTheme="minorHAnsi"/>
      <w:b/>
      <w:bCs/>
      <w:sz w:val="20"/>
      <w:szCs w:val="20"/>
    </w:rPr>
  </w:style>
  <w:style w:type="paragraph" w:styleId="31">
    <w:name w:val="toc 3"/>
    <w:basedOn w:val="a"/>
    <w:next w:val="a"/>
    <w:autoRedefine/>
    <w:uiPriority w:val="39"/>
    <w:unhideWhenUsed/>
    <w:rsid w:val="003A1E67"/>
    <w:pPr>
      <w:ind w:left="210"/>
      <w:jc w:val="left"/>
    </w:pPr>
    <w:rPr>
      <w:rFonts w:eastAsiaTheme="minorHAnsi"/>
      <w:sz w:val="20"/>
      <w:szCs w:val="20"/>
    </w:rPr>
  </w:style>
  <w:style w:type="character" w:styleId="ab">
    <w:name w:val="Hyperlink"/>
    <w:basedOn w:val="a0"/>
    <w:uiPriority w:val="99"/>
    <w:unhideWhenUsed/>
    <w:rsid w:val="003A1E67"/>
    <w:rPr>
      <w:color w:val="467886" w:themeColor="hyperlink"/>
      <w:u w:val="single"/>
    </w:rPr>
  </w:style>
  <w:style w:type="paragraph" w:styleId="41">
    <w:name w:val="toc 4"/>
    <w:basedOn w:val="a"/>
    <w:next w:val="a"/>
    <w:autoRedefine/>
    <w:uiPriority w:val="39"/>
    <w:unhideWhenUsed/>
    <w:rsid w:val="003A1E67"/>
    <w:pPr>
      <w:ind w:left="420"/>
      <w:jc w:val="left"/>
    </w:pPr>
    <w:rPr>
      <w:rFonts w:eastAsiaTheme="minorHAnsi"/>
      <w:sz w:val="20"/>
      <w:szCs w:val="20"/>
    </w:rPr>
  </w:style>
  <w:style w:type="paragraph" w:styleId="51">
    <w:name w:val="toc 5"/>
    <w:basedOn w:val="a"/>
    <w:next w:val="a"/>
    <w:autoRedefine/>
    <w:uiPriority w:val="39"/>
    <w:unhideWhenUsed/>
    <w:rsid w:val="003A1E67"/>
    <w:pPr>
      <w:ind w:left="630"/>
      <w:jc w:val="left"/>
    </w:pPr>
    <w:rPr>
      <w:rFonts w:eastAsiaTheme="minorHAnsi"/>
      <w:sz w:val="20"/>
      <w:szCs w:val="20"/>
    </w:rPr>
  </w:style>
  <w:style w:type="paragraph" w:styleId="61">
    <w:name w:val="toc 6"/>
    <w:basedOn w:val="a"/>
    <w:next w:val="a"/>
    <w:autoRedefine/>
    <w:uiPriority w:val="39"/>
    <w:unhideWhenUsed/>
    <w:rsid w:val="003A1E67"/>
    <w:pPr>
      <w:ind w:left="840"/>
      <w:jc w:val="left"/>
    </w:pPr>
    <w:rPr>
      <w:rFonts w:eastAsiaTheme="minorHAnsi"/>
      <w:sz w:val="20"/>
      <w:szCs w:val="20"/>
    </w:rPr>
  </w:style>
  <w:style w:type="paragraph" w:styleId="71">
    <w:name w:val="toc 7"/>
    <w:basedOn w:val="a"/>
    <w:next w:val="a"/>
    <w:autoRedefine/>
    <w:uiPriority w:val="39"/>
    <w:unhideWhenUsed/>
    <w:rsid w:val="003A1E67"/>
    <w:pPr>
      <w:ind w:left="1050"/>
      <w:jc w:val="left"/>
    </w:pPr>
    <w:rPr>
      <w:rFonts w:eastAsiaTheme="minorHAnsi"/>
      <w:sz w:val="20"/>
      <w:szCs w:val="20"/>
    </w:rPr>
  </w:style>
  <w:style w:type="paragraph" w:styleId="81">
    <w:name w:val="toc 8"/>
    <w:basedOn w:val="a"/>
    <w:next w:val="a"/>
    <w:autoRedefine/>
    <w:uiPriority w:val="39"/>
    <w:unhideWhenUsed/>
    <w:rsid w:val="003A1E67"/>
    <w:pPr>
      <w:ind w:left="1260"/>
      <w:jc w:val="left"/>
    </w:pPr>
    <w:rPr>
      <w:rFonts w:eastAsiaTheme="minorHAnsi"/>
      <w:sz w:val="20"/>
      <w:szCs w:val="20"/>
    </w:rPr>
  </w:style>
  <w:style w:type="paragraph" w:styleId="91">
    <w:name w:val="toc 9"/>
    <w:basedOn w:val="a"/>
    <w:next w:val="a"/>
    <w:autoRedefine/>
    <w:uiPriority w:val="39"/>
    <w:unhideWhenUsed/>
    <w:rsid w:val="003A1E67"/>
    <w:pPr>
      <w:ind w:left="1470"/>
      <w:jc w:val="left"/>
    </w:pPr>
    <w:rPr>
      <w:rFonts w:eastAsiaTheme="minorHAnsi"/>
      <w:sz w:val="20"/>
      <w:szCs w:val="20"/>
    </w:rPr>
  </w:style>
  <w:style w:type="paragraph" w:styleId="ac">
    <w:name w:val="header"/>
    <w:basedOn w:val="a"/>
    <w:link w:val="ad"/>
    <w:uiPriority w:val="99"/>
    <w:unhideWhenUsed/>
    <w:rsid w:val="003A1E67"/>
    <w:pPr>
      <w:tabs>
        <w:tab w:val="center" w:pos="4252"/>
        <w:tab w:val="right" w:pos="8504"/>
      </w:tabs>
      <w:snapToGrid w:val="0"/>
    </w:pPr>
  </w:style>
  <w:style w:type="character" w:customStyle="1" w:styleId="ad">
    <w:name w:val="ヘッダー (文字)"/>
    <w:basedOn w:val="a0"/>
    <w:link w:val="ac"/>
    <w:uiPriority w:val="99"/>
    <w:rsid w:val="003A1E67"/>
  </w:style>
  <w:style w:type="paragraph" w:styleId="ae">
    <w:name w:val="footer"/>
    <w:basedOn w:val="a"/>
    <w:link w:val="af"/>
    <w:uiPriority w:val="99"/>
    <w:unhideWhenUsed/>
    <w:rsid w:val="003A1E67"/>
    <w:pPr>
      <w:tabs>
        <w:tab w:val="center" w:pos="4252"/>
        <w:tab w:val="right" w:pos="8504"/>
      </w:tabs>
      <w:snapToGrid w:val="0"/>
    </w:pPr>
  </w:style>
  <w:style w:type="character" w:customStyle="1" w:styleId="af">
    <w:name w:val="フッター (文字)"/>
    <w:basedOn w:val="a0"/>
    <w:link w:val="ae"/>
    <w:uiPriority w:val="99"/>
    <w:rsid w:val="003A1E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sv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5CB234-2310-4616-A56F-BFC7D3B979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429</Words>
  <Characters>2447</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01</dc:creator>
  <cp:keywords/>
  <dc:description/>
  <cp:lastModifiedBy>User 01</cp:lastModifiedBy>
  <cp:revision>7</cp:revision>
  <dcterms:created xsi:type="dcterms:W3CDTF">2025-03-29T03:30:00Z</dcterms:created>
  <dcterms:modified xsi:type="dcterms:W3CDTF">2025-03-29T04:52:00Z</dcterms:modified>
</cp:coreProperties>
</file>