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FD370" w14:textId="0AC6940E" w:rsidR="00E12EA1" w:rsidRDefault="00E12EA1" w:rsidP="00E12EA1">
      <w:pPr>
        <w:rPr>
          <w:rFonts w:ascii="游明朝" w:eastAsia="游明朝" w:hAnsi="游明朝" w:cs="Times New Roman"/>
        </w:rPr>
      </w:pPr>
      <w:bookmarkStart w:id="0" w:name="_Hlk88744930"/>
      <w:r w:rsidRPr="00E12EA1">
        <w:rPr>
          <w:rFonts w:ascii="游明朝" w:eastAsia="游明朝" w:hAnsi="游明朝" w:cs="Times New Roman" w:hint="eastAsia"/>
        </w:rPr>
        <w:t>パソコンが登場する以前は、大きな汎用コンピュータが主流でした。大変高価なものだったので、１台のコンピュータ</w:t>
      </w:r>
      <w:r w:rsidR="00830858">
        <w:rPr>
          <w:rFonts w:ascii="游明朝" w:eastAsia="游明朝" w:hAnsi="游明朝" w:cs="Times New Roman" w:hint="eastAsia"/>
        </w:rPr>
        <w:t>ー</w:t>
      </w:r>
      <w:r w:rsidRPr="00E12EA1">
        <w:rPr>
          <w:rFonts w:ascii="游明朝" w:eastAsia="游明朝" w:hAnsi="游明朝" w:cs="Times New Roman" w:hint="eastAsia"/>
        </w:rPr>
        <w:t>を何人もの人で使いました。私たちの生活をコンピュータが大きく変えてます。</w:t>
      </w:r>
      <w:bookmarkEnd w:id="0"/>
    </w:p>
    <w:p w14:paraId="0ECAA18B" w14:textId="77777777" w:rsidR="00E12EA1" w:rsidRPr="00830858" w:rsidRDefault="00E12EA1"/>
    <w:sectPr w:rsidR="00E12EA1" w:rsidRPr="00830858" w:rsidSect="00E94CA4">
      <w:pgSz w:w="12240" w:h="15840"/>
      <w:pgMar w:top="1985" w:right="1701" w:bottom="170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EA1"/>
    <w:rsid w:val="00380B4F"/>
    <w:rsid w:val="00721B5D"/>
    <w:rsid w:val="00830858"/>
    <w:rsid w:val="00AF2B81"/>
    <w:rsid w:val="00C95E88"/>
    <w:rsid w:val="00E12EA1"/>
    <w:rsid w:val="00F60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268EB1F"/>
  <w15:chartTrackingRefBased/>
  <w15:docId w15:val="{92373D8F-942D-4673-8C46-6638C7FD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2025-02-21T20:22:00Z</dcterms:created>
  <dcterms:modified xsi:type="dcterms:W3CDTF">2025-02-21T20:22:00Z</dcterms:modified>
</cp:coreProperties>
</file>